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477DC" w14:textId="5408B0C9" w:rsidR="004E6AC7" w:rsidRPr="001665F0" w:rsidRDefault="004E6AC7" w:rsidP="002803C2">
      <w:pPr>
        <w:pStyle w:val="Plattetekst"/>
        <w:jc w:val="both"/>
        <w:rPr>
          <w:rFonts w:asciiTheme="minorHAnsi" w:hAnsiTheme="minorHAnsi" w:cs="Arial"/>
          <w:noProof/>
          <w:sz w:val="20"/>
          <w:szCs w:val="20"/>
          <w:lang w:eastAsia="nl-NL"/>
        </w:rPr>
      </w:pPr>
    </w:p>
    <w:p w14:paraId="7226FC20" w14:textId="4BA0D9F9" w:rsidR="003E23B2" w:rsidRPr="001665F0" w:rsidRDefault="003E23B2" w:rsidP="002803C2">
      <w:pPr>
        <w:pStyle w:val="Geenafstand"/>
        <w:jc w:val="both"/>
        <w:rPr>
          <w:rFonts w:asciiTheme="minorHAnsi" w:hAnsiTheme="minorHAnsi" w:cs="Arial"/>
        </w:rPr>
      </w:pPr>
    </w:p>
    <w:p w14:paraId="5CA34338" w14:textId="6AF8C693" w:rsidR="003E23B2" w:rsidRPr="001665F0" w:rsidRDefault="003E23B2" w:rsidP="002803C2">
      <w:pPr>
        <w:pStyle w:val="Geenafstand"/>
        <w:jc w:val="both"/>
        <w:rPr>
          <w:rFonts w:asciiTheme="minorHAnsi" w:hAnsiTheme="minorHAnsi" w:cs="Arial"/>
        </w:rPr>
      </w:pPr>
    </w:p>
    <w:p w14:paraId="0E2362F1" w14:textId="625FC278" w:rsidR="00ED0E3E" w:rsidRPr="001665F0" w:rsidRDefault="0017550D" w:rsidP="0017550D">
      <w:pPr>
        <w:pStyle w:val="Geenafstand"/>
        <w:ind w:left="709"/>
        <w:rPr>
          <w:rFonts w:asciiTheme="minorHAnsi" w:hAnsiTheme="minorHAnsi" w:cstheme="minorHAnsi"/>
          <w:color w:val="000000" w:themeColor="text1"/>
          <w:sz w:val="56"/>
          <w:szCs w:val="56"/>
        </w:rPr>
      </w:pPr>
      <w:r>
        <w:rPr>
          <w:rFonts w:asciiTheme="minorHAnsi" w:hAnsiTheme="minorHAnsi" w:cstheme="minorHAnsi"/>
          <w:color w:val="000000" w:themeColor="text1"/>
          <w:sz w:val="56"/>
          <w:szCs w:val="56"/>
        </w:rPr>
        <w:t xml:space="preserve">               </w:t>
      </w:r>
      <w:r w:rsidR="00ED0E3E" w:rsidRPr="001665F0">
        <w:rPr>
          <w:rFonts w:asciiTheme="minorHAnsi" w:hAnsiTheme="minorHAnsi" w:cstheme="minorHAnsi"/>
          <w:color w:val="000000" w:themeColor="text1"/>
          <w:sz w:val="56"/>
          <w:szCs w:val="56"/>
        </w:rPr>
        <w:t xml:space="preserve">Privacyreglement </w:t>
      </w:r>
      <w:r>
        <w:rPr>
          <w:rFonts w:asciiTheme="minorHAnsi" w:hAnsiTheme="minorHAnsi" w:cstheme="minorHAnsi"/>
          <w:color w:val="000000" w:themeColor="text1"/>
          <w:sz w:val="56"/>
          <w:szCs w:val="56"/>
        </w:rPr>
        <w:br/>
      </w:r>
      <w:r>
        <w:rPr>
          <w:rFonts w:asciiTheme="minorHAnsi" w:hAnsiTheme="minorHAnsi" w:cstheme="minorHAnsi"/>
          <w:color w:val="000000" w:themeColor="text1"/>
          <w:sz w:val="56"/>
          <w:szCs w:val="56"/>
        </w:rPr>
        <w:br/>
        <w:t>INTERCONFESSIONEEL BASISONDERWIJS (PC/RK) NAARDEN</w:t>
      </w:r>
    </w:p>
    <w:p w14:paraId="7E56B540" w14:textId="595A951B" w:rsidR="003E23B2" w:rsidRPr="001665F0" w:rsidRDefault="003E23B2" w:rsidP="0017550D">
      <w:pPr>
        <w:pStyle w:val="Geenafstand"/>
        <w:rPr>
          <w:rFonts w:asciiTheme="minorHAnsi" w:hAnsiTheme="minorHAnsi" w:cs="Arial"/>
        </w:rPr>
      </w:pPr>
    </w:p>
    <w:p w14:paraId="5F744665" w14:textId="0DAFA4BB" w:rsidR="003E23B2" w:rsidRPr="001665F0" w:rsidRDefault="003E23B2" w:rsidP="002803C2">
      <w:pPr>
        <w:pStyle w:val="Geenafstand"/>
        <w:jc w:val="both"/>
        <w:rPr>
          <w:rFonts w:asciiTheme="minorHAnsi" w:hAnsiTheme="minorHAnsi" w:cs="Arial"/>
        </w:rPr>
      </w:pPr>
    </w:p>
    <w:p w14:paraId="0ABD6B22" w14:textId="6789E1FF" w:rsidR="003E23B2" w:rsidRDefault="003E23B2" w:rsidP="002803C2">
      <w:pPr>
        <w:pStyle w:val="Geenafstand"/>
        <w:jc w:val="both"/>
        <w:rPr>
          <w:rFonts w:asciiTheme="minorHAnsi" w:hAnsiTheme="minorHAnsi" w:cs="Arial"/>
        </w:rPr>
      </w:pPr>
    </w:p>
    <w:p w14:paraId="2FAFF424" w14:textId="2F0DA2AD" w:rsidR="00ED0E3E" w:rsidRDefault="00ED0E3E" w:rsidP="002803C2">
      <w:pPr>
        <w:pStyle w:val="Geenafstand"/>
        <w:jc w:val="both"/>
        <w:rPr>
          <w:rFonts w:asciiTheme="minorHAnsi" w:hAnsiTheme="minorHAnsi" w:cs="Arial"/>
        </w:rPr>
      </w:pPr>
    </w:p>
    <w:p w14:paraId="392688DD" w14:textId="77777777" w:rsidR="00ED0E3E" w:rsidRPr="001665F0" w:rsidRDefault="00ED0E3E" w:rsidP="002803C2">
      <w:pPr>
        <w:pStyle w:val="Geenafstand"/>
        <w:jc w:val="both"/>
        <w:rPr>
          <w:rFonts w:asciiTheme="minorHAnsi" w:hAnsiTheme="minorHAnsi" w:cs="Arial"/>
        </w:rPr>
      </w:pPr>
    </w:p>
    <w:p w14:paraId="1FC3B40C" w14:textId="640490D7" w:rsidR="003E23B2" w:rsidRPr="001665F0" w:rsidRDefault="003E23B2" w:rsidP="002803C2">
      <w:pPr>
        <w:pStyle w:val="Geenafstand"/>
        <w:jc w:val="both"/>
        <w:rPr>
          <w:rFonts w:asciiTheme="minorHAnsi" w:hAnsiTheme="minorHAnsi" w:cs="Arial"/>
          <w:color w:val="000000" w:themeColor="text1"/>
        </w:rPr>
      </w:pPr>
    </w:p>
    <w:p w14:paraId="31DEE8C8" w14:textId="0D5B5155" w:rsidR="003E23B2" w:rsidRPr="001665F0" w:rsidRDefault="00ED0E3E" w:rsidP="002803C2">
      <w:pPr>
        <w:pStyle w:val="Geenafstand"/>
        <w:jc w:val="both"/>
        <w:rPr>
          <w:rFonts w:asciiTheme="minorHAnsi" w:hAnsiTheme="minorHAnsi" w:cs="Arial"/>
          <w:color w:val="000000" w:themeColor="text1"/>
        </w:rPr>
      </w:pPr>
      <w:r>
        <w:rPr>
          <w:noProof/>
          <w:lang w:eastAsia="nl-NL"/>
        </w:rPr>
        <w:drawing>
          <wp:anchor distT="0" distB="0" distL="114300" distR="114300" simplePos="0" relativeHeight="251659264" behindDoc="0" locked="0" layoutInCell="1" allowOverlap="1" wp14:anchorId="44FA6229" wp14:editId="3A0AD21B">
            <wp:simplePos x="0" y="0"/>
            <wp:positionH relativeFrom="margin">
              <wp:posOffset>508000</wp:posOffset>
            </wp:positionH>
            <wp:positionV relativeFrom="paragraph">
              <wp:posOffset>9525</wp:posOffset>
            </wp:positionV>
            <wp:extent cx="5286375" cy="3134995"/>
            <wp:effectExtent l="0" t="0" r="9525" b="8255"/>
            <wp:wrapSquare wrapText="bothSides"/>
            <wp:docPr id="4" name="Afbeelding 4" descr="X:\De Tweemaster\Medewerkers Data\Leerkracht\- ICT\Logo Tweemaster 2012  Naam groot\Tweemast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De Tweemaster\Medewerkers Data\Leerkracht\- ICT\Logo Tweemaster 2012  Naam groot\Tweemaster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6375" cy="313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9511E1" w14:textId="0B6DC346" w:rsidR="003E23B2" w:rsidRPr="001665F0" w:rsidRDefault="003E23B2" w:rsidP="002803C2">
      <w:pPr>
        <w:pStyle w:val="Geenafstand"/>
        <w:jc w:val="both"/>
        <w:rPr>
          <w:rFonts w:asciiTheme="minorHAnsi" w:hAnsiTheme="minorHAnsi" w:cs="Arial"/>
          <w:color w:val="000000" w:themeColor="text1"/>
        </w:rPr>
      </w:pPr>
    </w:p>
    <w:p w14:paraId="24DBBAAF" w14:textId="0EB4DEAD" w:rsidR="0015571B" w:rsidRPr="001665F0" w:rsidRDefault="0015571B" w:rsidP="002803C2">
      <w:pPr>
        <w:pStyle w:val="Geenafstand"/>
        <w:jc w:val="both"/>
        <w:rPr>
          <w:rFonts w:asciiTheme="minorHAnsi" w:hAnsiTheme="minorHAnsi" w:cs="Arial"/>
          <w:b/>
          <w:color w:val="000000" w:themeColor="text1"/>
        </w:rPr>
      </w:pPr>
    </w:p>
    <w:p w14:paraId="1C958C2A" w14:textId="518FED42" w:rsidR="00764CFE" w:rsidRPr="001665F0" w:rsidRDefault="00764CFE" w:rsidP="002803C2">
      <w:pPr>
        <w:spacing w:after="0"/>
        <w:contextualSpacing w:val="0"/>
        <w:jc w:val="both"/>
        <w:rPr>
          <w:rFonts w:asciiTheme="minorHAnsi" w:hAnsiTheme="minorHAnsi" w:cs="Arial"/>
          <w:b/>
          <w:color w:val="000000" w:themeColor="text1"/>
        </w:rPr>
      </w:pPr>
    </w:p>
    <w:p w14:paraId="302EF0C4" w14:textId="5581C210" w:rsidR="00764CFE" w:rsidRPr="001665F0" w:rsidRDefault="00764CFE" w:rsidP="002803C2">
      <w:pPr>
        <w:spacing w:after="0"/>
        <w:contextualSpacing w:val="0"/>
        <w:jc w:val="both"/>
        <w:rPr>
          <w:rFonts w:asciiTheme="minorHAnsi" w:hAnsiTheme="minorHAnsi" w:cs="Arial"/>
          <w:b/>
          <w:color w:val="000000" w:themeColor="text1"/>
        </w:rPr>
      </w:pPr>
    </w:p>
    <w:p w14:paraId="69D5921F" w14:textId="7F1EA8DB" w:rsidR="00346A0B" w:rsidRPr="001665F0" w:rsidRDefault="00346A0B" w:rsidP="002803C2">
      <w:pPr>
        <w:pStyle w:val="Geenafstand"/>
        <w:ind w:left="709"/>
        <w:jc w:val="both"/>
        <w:rPr>
          <w:rFonts w:asciiTheme="minorHAnsi" w:hAnsiTheme="minorHAnsi" w:cs="Arial"/>
          <w:b/>
          <w:color w:val="000000" w:themeColor="text1"/>
        </w:rPr>
      </w:pPr>
    </w:p>
    <w:p w14:paraId="3CB2B290" w14:textId="202DDD1A" w:rsidR="00ED0E3E" w:rsidRDefault="00ED0E3E" w:rsidP="002803C2">
      <w:pPr>
        <w:pStyle w:val="Geenafstand"/>
        <w:ind w:left="-284"/>
        <w:jc w:val="both"/>
        <w:rPr>
          <w:rFonts w:asciiTheme="minorHAnsi" w:eastAsia="PMingLiU" w:hAnsiTheme="minorHAnsi" w:cs="Arial"/>
          <w:color w:val="000000" w:themeColor="text1"/>
        </w:rPr>
      </w:pPr>
    </w:p>
    <w:p w14:paraId="4D3A87C0" w14:textId="4FEBBE6B" w:rsidR="00ED0E3E" w:rsidRDefault="00ED0E3E" w:rsidP="002803C2">
      <w:pPr>
        <w:pStyle w:val="Geenafstand"/>
        <w:ind w:left="-284"/>
        <w:jc w:val="both"/>
        <w:rPr>
          <w:rFonts w:asciiTheme="minorHAnsi" w:eastAsia="PMingLiU" w:hAnsiTheme="minorHAnsi" w:cs="Arial"/>
          <w:color w:val="000000" w:themeColor="text1"/>
        </w:rPr>
      </w:pPr>
    </w:p>
    <w:p w14:paraId="1BC841CE" w14:textId="2881C984" w:rsidR="00ED0E3E" w:rsidRDefault="00ED0E3E" w:rsidP="002803C2">
      <w:pPr>
        <w:pStyle w:val="Geenafstand"/>
        <w:ind w:left="-284"/>
        <w:jc w:val="both"/>
        <w:rPr>
          <w:rFonts w:asciiTheme="minorHAnsi" w:eastAsia="PMingLiU" w:hAnsiTheme="minorHAnsi" w:cs="Arial"/>
          <w:color w:val="000000" w:themeColor="text1"/>
        </w:rPr>
      </w:pPr>
    </w:p>
    <w:p w14:paraId="161C8800" w14:textId="77777777" w:rsidR="00ED0E3E" w:rsidRDefault="00ED0E3E" w:rsidP="002803C2">
      <w:pPr>
        <w:pStyle w:val="Geenafstand"/>
        <w:ind w:left="-284"/>
        <w:jc w:val="both"/>
        <w:rPr>
          <w:rFonts w:asciiTheme="minorHAnsi" w:eastAsia="PMingLiU" w:hAnsiTheme="minorHAnsi" w:cs="Arial"/>
          <w:color w:val="000000" w:themeColor="text1"/>
        </w:rPr>
      </w:pPr>
    </w:p>
    <w:p w14:paraId="4C88D7CA" w14:textId="4E8874B5" w:rsidR="00ED0E3E" w:rsidRDefault="00ED0E3E" w:rsidP="002803C2">
      <w:pPr>
        <w:pStyle w:val="Geenafstand"/>
        <w:ind w:left="-284"/>
        <w:jc w:val="both"/>
        <w:rPr>
          <w:rFonts w:asciiTheme="minorHAnsi" w:eastAsia="PMingLiU" w:hAnsiTheme="minorHAnsi" w:cs="Arial"/>
          <w:color w:val="000000" w:themeColor="text1"/>
        </w:rPr>
      </w:pPr>
    </w:p>
    <w:p w14:paraId="63F21D84" w14:textId="5A634205" w:rsidR="00ED0E3E" w:rsidRDefault="00ED0E3E" w:rsidP="002803C2">
      <w:pPr>
        <w:pStyle w:val="Geenafstand"/>
        <w:ind w:left="-284"/>
        <w:jc w:val="both"/>
        <w:rPr>
          <w:rFonts w:asciiTheme="minorHAnsi" w:eastAsia="PMingLiU" w:hAnsiTheme="minorHAnsi" w:cs="Arial"/>
          <w:color w:val="000000" w:themeColor="text1"/>
        </w:rPr>
      </w:pPr>
    </w:p>
    <w:p w14:paraId="2D4C94E9" w14:textId="77777777" w:rsidR="007F1C51" w:rsidRDefault="007F1C51">
      <w:pPr>
        <w:spacing w:after="0" w:line="240" w:lineRule="auto"/>
        <w:contextualSpacing w:val="0"/>
        <w:rPr>
          <w:rFonts w:asciiTheme="minorHAnsi" w:eastAsia="PMingLiU" w:hAnsiTheme="minorHAnsi" w:cs="Arial"/>
          <w:b/>
          <w:bCs/>
          <w:color w:val="000000" w:themeColor="text1"/>
          <w:lang w:eastAsia="nl-NL"/>
        </w:rPr>
      </w:pPr>
      <w:r>
        <w:rPr>
          <w:rFonts w:asciiTheme="minorHAnsi" w:eastAsia="PMingLiU" w:hAnsiTheme="minorHAnsi" w:cs="Arial"/>
          <w:b/>
          <w:bCs/>
          <w:color w:val="000000" w:themeColor="text1"/>
          <w:lang w:eastAsia="nl-NL"/>
        </w:rPr>
        <w:br w:type="page"/>
      </w:r>
    </w:p>
    <w:p w14:paraId="7B9FFA81" w14:textId="71D2567B" w:rsidR="00955637" w:rsidRPr="00FC639D" w:rsidRDefault="00563319" w:rsidP="00955637">
      <w:pPr>
        <w:spacing w:line="360" w:lineRule="auto"/>
        <w:rPr>
          <w:rFonts w:asciiTheme="minorHAnsi" w:hAnsiTheme="minorHAnsi" w:cstheme="minorHAnsi"/>
          <w:b/>
          <w:color w:val="000000" w:themeColor="text1"/>
        </w:rPr>
      </w:pPr>
      <w:bookmarkStart w:id="0" w:name="_GoBack"/>
      <w:bookmarkEnd w:id="0"/>
      <w:r w:rsidRPr="00FC639D">
        <w:rPr>
          <w:rFonts w:asciiTheme="minorHAnsi" w:eastAsia="PMingLiU" w:hAnsiTheme="minorHAnsi" w:cs="Arial"/>
          <w:b/>
          <w:bCs/>
          <w:color w:val="000000" w:themeColor="text1"/>
          <w:lang w:eastAsia="nl-NL"/>
        </w:rPr>
        <w:lastRenderedPageBreak/>
        <w:t>P</w:t>
      </w:r>
      <w:r w:rsidR="00955637" w:rsidRPr="00FC639D">
        <w:rPr>
          <w:rFonts w:asciiTheme="minorHAnsi" w:hAnsiTheme="minorHAnsi" w:cstheme="minorHAnsi"/>
          <w:b/>
          <w:color w:val="000000" w:themeColor="text1"/>
        </w:rPr>
        <w:t>rivacyreglement voor</w:t>
      </w:r>
      <w:r w:rsidR="001E2E79" w:rsidRPr="00FC639D">
        <w:rPr>
          <w:rFonts w:asciiTheme="minorHAnsi" w:hAnsiTheme="minorHAnsi" w:cstheme="minorHAnsi"/>
          <w:b/>
          <w:color w:val="000000" w:themeColor="text1"/>
        </w:rPr>
        <w:t xml:space="preserve"> </w:t>
      </w:r>
      <w:r w:rsidR="0017550D">
        <w:rPr>
          <w:rFonts w:asciiTheme="minorHAnsi" w:hAnsiTheme="minorHAnsi" w:cstheme="minorHAnsi"/>
          <w:b/>
        </w:rPr>
        <w:t>INTERCONFESSIONEEL BASISONDERWIJS (PC/RK) NAARDEN</w:t>
      </w:r>
    </w:p>
    <w:tbl>
      <w:tblPr>
        <w:tblStyle w:val="Tabelraster"/>
        <w:tblW w:w="95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2"/>
        <w:gridCol w:w="7391"/>
      </w:tblGrid>
      <w:tr w:rsidR="00563319" w:rsidRPr="001665F0" w14:paraId="71CC2090" w14:textId="77777777" w:rsidTr="00805F89">
        <w:tc>
          <w:tcPr>
            <w:tcW w:w="2122" w:type="dxa"/>
          </w:tcPr>
          <w:p w14:paraId="435A153C" w14:textId="77777777" w:rsidR="00563319" w:rsidRPr="001665F0" w:rsidRDefault="00563319" w:rsidP="007009C4">
            <w:pPr>
              <w:spacing w:after="120" w:line="240" w:lineRule="auto"/>
              <w:rPr>
                <w:rFonts w:asciiTheme="minorHAnsi" w:hAnsiTheme="minorHAnsi"/>
                <w:b/>
              </w:rPr>
            </w:pPr>
          </w:p>
        </w:tc>
        <w:tc>
          <w:tcPr>
            <w:tcW w:w="7391" w:type="dxa"/>
          </w:tcPr>
          <w:p w14:paraId="71ED67B3" w14:textId="77777777" w:rsidR="00563319" w:rsidRPr="001665F0" w:rsidRDefault="00563319" w:rsidP="00563319">
            <w:pPr>
              <w:spacing w:after="0" w:line="260" w:lineRule="atLeast"/>
              <w:rPr>
                <w:rFonts w:asciiTheme="minorHAnsi" w:hAnsiTheme="minorHAnsi"/>
              </w:rPr>
            </w:pPr>
          </w:p>
        </w:tc>
      </w:tr>
      <w:tr w:rsidR="00563319" w:rsidRPr="001665F0" w14:paraId="02F2710B" w14:textId="77777777" w:rsidTr="00805F89">
        <w:tc>
          <w:tcPr>
            <w:tcW w:w="2122" w:type="dxa"/>
          </w:tcPr>
          <w:p w14:paraId="3F0A20F5" w14:textId="5A8464BD" w:rsidR="00563319" w:rsidRPr="001665F0" w:rsidRDefault="00563319" w:rsidP="00A34859">
            <w:pPr>
              <w:spacing w:after="120"/>
              <w:rPr>
                <w:rFonts w:asciiTheme="minorHAnsi" w:hAnsiTheme="minorHAnsi" w:cstheme="minorHAnsi"/>
              </w:rPr>
            </w:pPr>
            <w:r w:rsidRPr="001665F0">
              <w:rPr>
                <w:rFonts w:asciiTheme="minorHAnsi" w:hAnsiTheme="minorHAnsi" w:cstheme="minorHAnsi"/>
                <w:b/>
              </w:rPr>
              <w:t>1. Toepasselijkheid</w:t>
            </w:r>
          </w:p>
        </w:tc>
        <w:tc>
          <w:tcPr>
            <w:tcW w:w="7391" w:type="dxa"/>
          </w:tcPr>
          <w:p w14:paraId="029F3F88" w14:textId="6F5A981B" w:rsidR="00563319" w:rsidRPr="001665F0" w:rsidRDefault="00563319" w:rsidP="0017550D">
            <w:pPr>
              <w:spacing w:after="0" w:line="260" w:lineRule="atLeast"/>
              <w:rPr>
                <w:rFonts w:asciiTheme="minorHAnsi" w:hAnsiTheme="minorHAnsi" w:cstheme="minorHAnsi"/>
              </w:rPr>
            </w:pPr>
            <w:r w:rsidRPr="001665F0">
              <w:rPr>
                <w:rFonts w:asciiTheme="minorHAnsi" w:hAnsiTheme="minorHAnsi" w:cstheme="minorHAnsi"/>
              </w:rPr>
              <w:t>Dit reglement geldt voor de gehele organisatie die d</w:t>
            </w:r>
            <w:r w:rsidR="00ED0E3E">
              <w:rPr>
                <w:rFonts w:asciiTheme="minorHAnsi" w:hAnsiTheme="minorHAnsi" w:cstheme="minorHAnsi"/>
              </w:rPr>
              <w:t xml:space="preserve">eel uitmaakt van </w:t>
            </w:r>
            <w:r w:rsidR="0017550D">
              <w:rPr>
                <w:rFonts w:asciiTheme="minorHAnsi" w:hAnsiTheme="minorHAnsi" w:cstheme="minorHAnsi"/>
              </w:rPr>
              <w:t>INTERCONFESSIONEEL BASISONDERWIJS (PC/RK) NAARDEN</w:t>
            </w:r>
            <w:r w:rsidR="00ED0E3E">
              <w:rPr>
                <w:rFonts w:asciiTheme="minorHAnsi" w:hAnsiTheme="minorHAnsi" w:cstheme="minorHAnsi"/>
              </w:rPr>
              <w:t xml:space="preserve"> </w:t>
            </w:r>
            <w:r w:rsidRPr="001665F0">
              <w:rPr>
                <w:rFonts w:asciiTheme="minorHAnsi" w:hAnsiTheme="minorHAnsi" w:cstheme="minorHAnsi"/>
              </w:rPr>
              <w:t xml:space="preserve">is gevestigd aan het </w:t>
            </w:r>
            <w:r w:rsidR="00FC639D">
              <w:rPr>
                <w:rFonts w:asciiTheme="minorHAnsi" w:hAnsiTheme="minorHAnsi" w:cstheme="minorHAnsi"/>
              </w:rPr>
              <w:t xml:space="preserve">Van Limburg Stirumlaan 105, 1411 BN te Naarden. </w:t>
            </w:r>
            <w:r w:rsidRPr="001665F0">
              <w:rPr>
                <w:rFonts w:asciiTheme="minorHAnsi" w:hAnsiTheme="minorHAnsi" w:cstheme="minorHAnsi"/>
              </w:rPr>
              <w:fldChar w:fldCharType="begin"/>
            </w:r>
            <w:r w:rsidRPr="001665F0">
              <w:rPr>
                <w:rFonts w:asciiTheme="minorHAnsi" w:hAnsiTheme="minorHAnsi" w:cstheme="minorHAnsi"/>
              </w:rPr>
              <w:instrText xml:space="preserve"> ASK  "Naam school"  \* MERGEFORMAT </w:instrText>
            </w:r>
            <w:r w:rsidRPr="001665F0">
              <w:rPr>
                <w:rFonts w:asciiTheme="minorHAnsi" w:hAnsiTheme="minorHAnsi" w:cstheme="minorHAnsi"/>
              </w:rPr>
              <w:fldChar w:fldCharType="end"/>
            </w:r>
          </w:p>
        </w:tc>
      </w:tr>
      <w:tr w:rsidR="00563319" w:rsidRPr="001665F0" w14:paraId="79201228" w14:textId="77777777" w:rsidTr="00805F89">
        <w:tc>
          <w:tcPr>
            <w:tcW w:w="2122" w:type="dxa"/>
          </w:tcPr>
          <w:p w14:paraId="29E76E91" w14:textId="77777777" w:rsidR="00563319" w:rsidRPr="001665F0" w:rsidRDefault="00563319" w:rsidP="00A34859">
            <w:pPr>
              <w:spacing w:after="120"/>
              <w:rPr>
                <w:rFonts w:asciiTheme="minorHAnsi" w:hAnsiTheme="minorHAnsi" w:cstheme="minorHAnsi"/>
              </w:rPr>
            </w:pPr>
          </w:p>
        </w:tc>
        <w:tc>
          <w:tcPr>
            <w:tcW w:w="7391" w:type="dxa"/>
          </w:tcPr>
          <w:p w14:paraId="2E8973AA" w14:textId="77777777" w:rsidR="00563319" w:rsidRPr="001665F0" w:rsidRDefault="00563319" w:rsidP="00563319">
            <w:pPr>
              <w:spacing w:after="0" w:line="260" w:lineRule="atLeast"/>
              <w:rPr>
                <w:rFonts w:asciiTheme="minorHAnsi" w:hAnsiTheme="minorHAnsi" w:cstheme="minorHAnsi"/>
              </w:rPr>
            </w:pPr>
          </w:p>
        </w:tc>
      </w:tr>
      <w:tr w:rsidR="00563319" w:rsidRPr="001665F0" w14:paraId="29D6F03D" w14:textId="77777777" w:rsidTr="00805F89">
        <w:tc>
          <w:tcPr>
            <w:tcW w:w="2122" w:type="dxa"/>
          </w:tcPr>
          <w:p w14:paraId="5E657EC4" w14:textId="77777777" w:rsidR="00563319" w:rsidRPr="001665F0" w:rsidRDefault="00563319" w:rsidP="00A34859">
            <w:pPr>
              <w:spacing w:after="120"/>
              <w:rPr>
                <w:rFonts w:asciiTheme="minorHAnsi" w:hAnsiTheme="minorHAnsi" w:cstheme="minorHAnsi"/>
                <w:b/>
              </w:rPr>
            </w:pPr>
            <w:r w:rsidRPr="001665F0">
              <w:rPr>
                <w:rFonts w:asciiTheme="minorHAnsi" w:hAnsiTheme="minorHAnsi" w:cstheme="minorHAnsi"/>
                <w:b/>
              </w:rPr>
              <w:t>2. Definities</w:t>
            </w:r>
          </w:p>
        </w:tc>
        <w:tc>
          <w:tcPr>
            <w:tcW w:w="7391" w:type="dxa"/>
          </w:tcPr>
          <w:p w14:paraId="76BD1751" w14:textId="77777777" w:rsidR="00563319" w:rsidRPr="001665F0" w:rsidRDefault="00563319" w:rsidP="00563319">
            <w:pPr>
              <w:spacing w:after="0" w:line="260" w:lineRule="atLeast"/>
              <w:rPr>
                <w:rFonts w:asciiTheme="minorHAnsi" w:hAnsiTheme="minorHAnsi" w:cstheme="minorHAnsi"/>
              </w:rPr>
            </w:pPr>
          </w:p>
        </w:tc>
      </w:tr>
      <w:tr w:rsidR="00563319" w:rsidRPr="001665F0" w14:paraId="6BBCC119" w14:textId="77777777" w:rsidTr="00805F89">
        <w:tc>
          <w:tcPr>
            <w:tcW w:w="2122" w:type="dxa"/>
          </w:tcPr>
          <w:p w14:paraId="35CB1041" w14:textId="77777777"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Persoonsgegevens</w:t>
            </w:r>
          </w:p>
        </w:tc>
        <w:tc>
          <w:tcPr>
            <w:tcW w:w="7391" w:type="dxa"/>
          </w:tcPr>
          <w:p w14:paraId="4A3B5B04" w14:textId="7CFAF946"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Alle informatie over een geïdentificeerde of identificeerbare natuurlijke persoon (‘de betrokkene’), zoals bijvoorbeeld naam, adres, geboortedatum, titel(s), geslacht, adres, telefoonnummer, e-mailadres, functie, personeelsnummer, medische rapportages, inhoud van e-mails, prestaties/cijfers, brieven, klachten, foto’s, video’s, IP-adressen, tracking cookies, loginnamen en wachtwoorden.</w:t>
            </w:r>
            <w:r w:rsidRPr="001665F0">
              <w:rPr>
                <w:rFonts w:asciiTheme="minorHAnsi" w:hAnsiTheme="minorHAnsi" w:cstheme="minorHAnsi"/>
              </w:rPr>
              <w:br/>
            </w:r>
          </w:p>
        </w:tc>
      </w:tr>
      <w:tr w:rsidR="00563319" w:rsidRPr="001665F0" w14:paraId="6C0A9CB6" w14:textId="77777777" w:rsidTr="00805F89">
        <w:tc>
          <w:tcPr>
            <w:tcW w:w="2122" w:type="dxa"/>
          </w:tcPr>
          <w:p w14:paraId="4348DF35" w14:textId="797BBF5A"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 xml:space="preserve">Verwerking van </w:t>
            </w:r>
            <w:r w:rsidRPr="001665F0">
              <w:rPr>
                <w:rFonts w:asciiTheme="minorHAnsi" w:hAnsiTheme="minorHAnsi" w:cstheme="minorHAnsi"/>
                <w:i/>
              </w:rPr>
              <w:br/>
              <w:t>persoonsgegevens</w:t>
            </w:r>
          </w:p>
        </w:tc>
        <w:tc>
          <w:tcPr>
            <w:tcW w:w="7391" w:type="dxa"/>
          </w:tcPr>
          <w:p w14:paraId="5DA7C94C" w14:textId="31BB5103"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Een bewerking of een geheel van bewerkingen met betrekking tot persoonsgegevens of een geheel van persoonsgegevens, geautomatiseerd of handmatig, zoals het verzamelen, vastleggen, ordenen, bewaren, bijwerken, wijzigen, opvragen, raadplegen, gebruiken, verstrekken door middel van doorzending, verspreiden of enige andere vorm van terbeschikkingstelling, samenbrengen, met elkaar in verband brengen, alsmede het afschermen, uitwissen of vernietigen van gegevens.</w:t>
            </w:r>
            <w:r w:rsidRPr="001665F0">
              <w:rPr>
                <w:rFonts w:asciiTheme="minorHAnsi" w:hAnsiTheme="minorHAnsi" w:cstheme="minorHAnsi"/>
              </w:rPr>
              <w:br/>
            </w:r>
          </w:p>
        </w:tc>
      </w:tr>
      <w:tr w:rsidR="00563319" w:rsidRPr="001665F0" w14:paraId="15F47E94" w14:textId="77777777" w:rsidTr="00805F89">
        <w:tc>
          <w:tcPr>
            <w:tcW w:w="2122" w:type="dxa"/>
          </w:tcPr>
          <w:p w14:paraId="6E2AF517" w14:textId="21489B55"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Bijzondere persoons-gegevens</w:t>
            </w:r>
          </w:p>
        </w:tc>
        <w:tc>
          <w:tcPr>
            <w:tcW w:w="7391" w:type="dxa"/>
          </w:tcPr>
          <w:p w14:paraId="010960AE" w14:textId="68659941"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Persoonsgegevens waaruit ras of etnische afkomst, politieke opvattingen, religieuze of levensbeschouwelijke overtuigingen of het lidmaatschap van een vakbond blijken, genetische gegevens (DNA/RNA) of biometrische gegevens (bijv. foto’s) met het oog op de unieke identificatie van een persoon, en gegevens over gezondheid, of iemands seksueel gedrag of seksuele gerichtheid.</w:t>
            </w:r>
            <w:r w:rsidRPr="001665F0">
              <w:rPr>
                <w:rFonts w:asciiTheme="minorHAnsi" w:hAnsiTheme="minorHAnsi" w:cstheme="minorHAnsi"/>
              </w:rPr>
              <w:br/>
            </w:r>
          </w:p>
        </w:tc>
      </w:tr>
      <w:tr w:rsidR="00563319" w:rsidRPr="001665F0" w14:paraId="09838C38" w14:textId="77777777" w:rsidTr="00805F89">
        <w:tc>
          <w:tcPr>
            <w:tcW w:w="2122" w:type="dxa"/>
          </w:tcPr>
          <w:p w14:paraId="5FA8B7A6" w14:textId="77777777"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Betrokkene</w:t>
            </w:r>
          </w:p>
        </w:tc>
        <w:tc>
          <w:tcPr>
            <w:tcW w:w="7391" w:type="dxa"/>
          </w:tcPr>
          <w:p w14:paraId="669A4ADF" w14:textId="40882E63"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 xml:space="preserve">Degene op wie een persoonsgegeven betrekking heeft, en die al dan niet wordt vertegenwoordigd door een wettelijk vertegenwoordiger. Betrokkenen kunnen bijvoorbeeld zijn: leerlingen, ouders, medewerkers en bezoekers. </w:t>
            </w:r>
            <w:r w:rsidRPr="001665F0">
              <w:rPr>
                <w:rFonts w:asciiTheme="minorHAnsi" w:hAnsiTheme="minorHAnsi" w:cstheme="minorHAnsi"/>
              </w:rPr>
              <w:br/>
            </w:r>
          </w:p>
        </w:tc>
      </w:tr>
      <w:tr w:rsidR="00563319" w:rsidRPr="001665F0" w14:paraId="01CAF5A8" w14:textId="77777777" w:rsidTr="00805F89">
        <w:tc>
          <w:tcPr>
            <w:tcW w:w="2122" w:type="dxa"/>
          </w:tcPr>
          <w:p w14:paraId="16A70821" w14:textId="77777777"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Wettelijk vertegenwoordiger</w:t>
            </w:r>
          </w:p>
        </w:tc>
        <w:tc>
          <w:tcPr>
            <w:tcW w:w="7391" w:type="dxa"/>
          </w:tcPr>
          <w:p w14:paraId="20EF8DEA" w14:textId="40BE9AEB"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 xml:space="preserve">Degene die het ouderlijk gezag over een minderjarige uitoefent. Meestal zal dit een ouder zijn, maar het kan ook gaan om een voogd. Als een leerling 16 jaar of ouder is, beslist hij in voorkomende gevallen zelf over zijn privacy. </w:t>
            </w:r>
            <w:r w:rsidRPr="001665F0">
              <w:rPr>
                <w:rFonts w:asciiTheme="minorHAnsi" w:hAnsiTheme="minorHAnsi" w:cstheme="minorHAnsi"/>
              </w:rPr>
              <w:br/>
            </w:r>
          </w:p>
        </w:tc>
      </w:tr>
      <w:tr w:rsidR="00563319" w:rsidRPr="001665F0" w14:paraId="3EEA8217" w14:textId="77777777" w:rsidTr="00805F89">
        <w:tc>
          <w:tcPr>
            <w:tcW w:w="2122" w:type="dxa"/>
          </w:tcPr>
          <w:p w14:paraId="623ED824" w14:textId="57CC7ECE"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Verwerkingsverantwoordelijke</w:t>
            </w:r>
          </w:p>
        </w:tc>
        <w:tc>
          <w:tcPr>
            <w:tcW w:w="7391" w:type="dxa"/>
          </w:tcPr>
          <w:p w14:paraId="1FF6BA12" w14:textId="2D88B9A2" w:rsidR="00563319" w:rsidRPr="001665F0" w:rsidRDefault="00563319" w:rsidP="00FC639D">
            <w:pPr>
              <w:spacing w:after="0" w:line="260" w:lineRule="atLeast"/>
              <w:rPr>
                <w:rFonts w:asciiTheme="minorHAnsi" w:hAnsiTheme="minorHAnsi" w:cstheme="minorHAnsi"/>
              </w:rPr>
            </w:pPr>
            <w:r w:rsidRPr="001665F0">
              <w:rPr>
                <w:rFonts w:asciiTheme="minorHAnsi" w:hAnsiTheme="minorHAnsi" w:cstheme="minorHAnsi"/>
              </w:rPr>
              <w:t>De entiteit die het doel en de middelen voor de verwerking van persoonsgegevens vaststelt. In het kader van dit reglement is het</w:t>
            </w:r>
            <w:r w:rsidR="00FC639D" w:rsidRPr="001665F0">
              <w:rPr>
                <w:rFonts w:asciiTheme="minorHAnsi" w:hAnsiTheme="minorHAnsi" w:cstheme="minorHAnsi"/>
              </w:rPr>
              <w:t xml:space="preserve"> BEVOEGD GEZAG</w:t>
            </w:r>
            <w:r w:rsidRPr="001665F0">
              <w:rPr>
                <w:rFonts w:asciiTheme="minorHAnsi" w:hAnsiTheme="minorHAnsi" w:cstheme="minorHAnsi"/>
              </w:rPr>
              <w:t xml:space="preserve">, te weten </w:t>
            </w:r>
            <w:r w:rsidR="0017550D">
              <w:rPr>
                <w:rFonts w:asciiTheme="minorHAnsi" w:hAnsiTheme="minorHAnsi" w:cstheme="minorHAnsi"/>
              </w:rPr>
              <w:t>INTERCONFESSIONEEL BASISONDERWIJS (PC/RK) NAARDEN</w:t>
            </w:r>
            <w:r w:rsidRPr="001665F0">
              <w:rPr>
                <w:rFonts w:asciiTheme="minorHAnsi" w:hAnsiTheme="minorHAnsi" w:cstheme="minorHAnsi"/>
              </w:rPr>
              <w:t xml:space="preserve">, vertegenwoordigd door het Bestuur, de verwerkingsverantwoordelijke. </w:t>
            </w:r>
            <w:r w:rsidRPr="001665F0">
              <w:rPr>
                <w:rFonts w:asciiTheme="minorHAnsi" w:hAnsiTheme="minorHAnsi" w:cstheme="minorHAnsi"/>
              </w:rPr>
              <w:br/>
            </w:r>
          </w:p>
        </w:tc>
      </w:tr>
      <w:tr w:rsidR="00563319" w:rsidRPr="001665F0" w14:paraId="0FAA97F6" w14:textId="77777777" w:rsidTr="00805F89">
        <w:tc>
          <w:tcPr>
            <w:tcW w:w="2122" w:type="dxa"/>
          </w:tcPr>
          <w:p w14:paraId="458D8B24" w14:textId="78810303"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Verwerker</w:t>
            </w:r>
          </w:p>
        </w:tc>
        <w:tc>
          <w:tcPr>
            <w:tcW w:w="7391" w:type="dxa"/>
          </w:tcPr>
          <w:p w14:paraId="621FB54C" w14:textId="29571EF0"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De natuurlijke persoon of rechtspersoon die ten behoeve van d</w:t>
            </w:r>
            <w:r w:rsidR="0017550D">
              <w:rPr>
                <w:rFonts w:asciiTheme="minorHAnsi" w:hAnsiTheme="minorHAnsi" w:cstheme="minorHAnsi"/>
              </w:rPr>
              <w:t>e verwerkingsverantwoordelijke, INTERCONFESSIONEEL BASISONDERWIJS (PC/RK) NAARDEN,</w:t>
            </w:r>
            <w:r w:rsidRPr="001665F0">
              <w:rPr>
                <w:rFonts w:asciiTheme="minorHAnsi" w:hAnsiTheme="minorHAnsi" w:cstheme="minorHAnsi"/>
              </w:rPr>
              <w:t xml:space="preserve"> persoonsgegevens verwerkt, zoals bijvoorbeeld de leverancier van een leerlingvolgsysteem of leerling-administratiesysteem. Een verwerker heeft een uitvoerende taak, ten behoeve van de activiteiten van de verwerkingsverantwoordelijke. </w:t>
            </w:r>
            <w:r w:rsidRPr="001665F0">
              <w:rPr>
                <w:rFonts w:asciiTheme="minorHAnsi" w:hAnsiTheme="minorHAnsi" w:cstheme="minorHAnsi"/>
              </w:rPr>
              <w:br/>
            </w:r>
          </w:p>
        </w:tc>
      </w:tr>
      <w:tr w:rsidR="00563319" w:rsidRPr="001665F0" w14:paraId="3698D2D7" w14:textId="77777777" w:rsidTr="00805F89">
        <w:tc>
          <w:tcPr>
            <w:tcW w:w="2122" w:type="dxa"/>
          </w:tcPr>
          <w:p w14:paraId="1E948206" w14:textId="77777777"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 xml:space="preserve">Derde </w:t>
            </w:r>
          </w:p>
        </w:tc>
        <w:tc>
          <w:tcPr>
            <w:tcW w:w="7391" w:type="dxa"/>
          </w:tcPr>
          <w:p w14:paraId="424CE8DC" w14:textId="603E572B"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Een natuurlijke persoon of rechtspersoon, een overheidsinstantie, een dienst of een ander orgaan, niet zijnde de betrokkene, de verwerkingsverantwoordelijke, de verwerker, of de personen die onder rechtstreeks gezag van de verwerkingsverantwoordelijke of de verwerker gemachtigd zijn om persoonsgegevens te verwerken.</w:t>
            </w:r>
            <w:r w:rsidRPr="001665F0">
              <w:rPr>
                <w:rFonts w:asciiTheme="minorHAnsi" w:hAnsiTheme="minorHAnsi" w:cstheme="minorHAnsi"/>
              </w:rPr>
              <w:br/>
            </w:r>
          </w:p>
        </w:tc>
      </w:tr>
      <w:tr w:rsidR="00563319" w:rsidRPr="001665F0" w14:paraId="77849F5C" w14:textId="77777777" w:rsidTr="00805F89">
        <w:trPr>
          <w:trHeight w:val="68"/>
        </w:trPr>
        <w:tc>
          <w:tcPr>
            <w:tcW w:w="2122" w:type="dxa"/>
          </w:tcPr>
          <w:p w14:paraId="1FDD4744" w14:textId="0D78FE38" w:rsidR="00563319" w:rsidRPr="001665F0" w:rsidRDefault="00FC639D" w:rsidP="00A34859">
            <w:pPr>
              <w:spacing w:after="120"/>
              <w:rPr>
                <w:rFonts w:asciiTheme="minorHAnsi" w:hAnsiTheme="minorHAnsi" w:cstheme="minorHAnsi"/>
                <w:i/>
              </w:rPr>
            </w:pPr>
            <w:r w:rsidRPr="001665F0">
              <w:rPr>
                <w:rFonts w:asciiTheme="minorHAnsi" w:hAnsiTheme="minorHAnsi" w:cstheme="minorHAnsi"/>
              </w:rPr>
              <w:t>BEVOEGD GEZAG</w:t>
            </w:r>
          </w:p>
        </w:tc>
        <w:tc>
          <w:tcPr>
            <w:tcW w:w="7391" w:type="dxa"/>
          </w:tcPr>
          <w:p w14:paraId="0703C849" w14:textId="70C77D36" w:rsidR="00563319" w:rsidRPr="001665F0" w:rsidRDefault="0017550D" w:rsidP="00563319">
            <w:pPr>
              <w:spacing w:after="0" w:line="260" w:lineRule="atLeast"/>
              <w:rPr>
                <w:rFonts w:asciiTheme="minorHAnsi" w:hAnsiTheme="minorHAnsi" w:cstheme="minorHAnsi"/>
              </w:rPr>
            </w:pPr>
            <w:r>
              <w:rPr>
                <w:rFonts w:asciiTheme="minorHAnsi" w:hAnsiTheme="minorHAnsi" w:cstheme="minorHAnsi"/>
              </w:rPr>
              <w:t>INTERCONFESSIONEEL BASISONDERWIJS (PC/RK) NAARDEN</w:t>
            </w:r>
            <w:r w:rsidR="00563319" w:rsidRPr="001665F0">
              <w:rPr>
                <w:rFonts w:asciiTheme="minorHAnsi" w:hAnsiTheme="minorHAnsi" w:cstheme="minorHAnsi"/>
              </w:rPr>
              <w:t xml:space="preserve">, de verwerkingsverantwoordelijke in de zin van dit reglement. </w:t>
            </w:r>
          </w:p>
        </w:tc>
      </w:tr>
      <w:tr w:rsidR="00563319" w:rsidRPr="001665F0" w14:paraId="02D86160" w14:textId="77777777" w:rsidTr="00805F89">
        <w:tc>
          <w:tcPr>
            <w:tcW w:w="2122" w:type="dxa"/>
          </w:tcPr>
          <w:p w14:paraId="35E28B6D" w14:textId="77777777" w:rsidR="00563319" w:rsidRPr="001665F0" w:rsidRDefault="00563319" w:rsidP="00A34859">
            <w:pPr>
              <w:spacing w:after="120"/>
              <w:rPr>
                <w:rFonts w:asciiTheme="minorHAnsi" w:hAnsiTheme="minorHAnsi" w:cstheme="minorHAnsi"/>
                <w:i/>
              </w:rPr>
            </w:pPr>
          </w:p>
        </w:tc>
        <w:tc>
          <w:tcPr>
            <w:tcW w:w="7391" w:type="dxa"/>
          </w:tcPr>
          <w:p w14:paraId="4F0BA9F1" w14:textId="77777777" w:rsidR="00563319" w:rsidRPr="001665F0" w:rsidRDefault="00563319" w:rsidP="00563319">
            <w:pPr>
              <w:spacing w:after="0" w:line="260" w:lineRule="atLeast"/>
              <w:rPr>
                <w:rFonts w:asciiTheme="minorHAnsi" w:hAnsiTheme="minorHAnsi" w:cstheme="minorHAnsi"/>
              </w:rPr>
            </w:pPr>
          </w:p>
        </w:tc>
      </w:tr>
      <w:tr w:rsidR="00563319" w:rsidRPr="001665F0" w14:paraId="4CB90943" w14:textId="77777777" w:rsidTr="00805F89">
        <w:tc>
          <w:tcPr>
            <w:tcW w:w="2122" w:type="dxa"/>
          </w:tcPr>
          <w:p w14:paraId="421C579F" w14:textId="1ADC646D" w:rsidR="00563319" w:rsidRPr="001665F0" w:rsidRDefault="00563319" w:rsidP="00A34859">
            <w:pPr>
              <w:spacing w:after="120"/>
              <w:rPr>
                <w:rFonts w:asciiTheme="minorHAnsi" w:hAnsiTheme="minorHAnsi" w:cstheme="minorHAnsi"/>
                <w:b/>
              </w:rPr>
            </w:pPr>
            <w:r w:rsidRPr="001665F0">
              <w:rPr>
                <w:rFonts w:asciiTheme="minorHAnsi" w:hAnsiTheme="minorHAnsi" w:cstheme="minorHAnsi"/>
                <w:b/>
              </w:rPr>
              <w:lastRenderedPageBreak/>
              <w:t>3. Reikwijdte en doelstelling</w:t>
            </w:r>
          </w:p>
        </w:tc>
        <w:tc>
          <w:tcPr>
            <w:tcW w:w="7391" w:type="dxa"/>
          </w:tcPr>
          <w:p w14:paraId="59DAAAF0" w14:textId="77777777" w:rsidR="00563319" w:rsidRPr="001665F0" w:rsidRDefault="00563319" w:rsidP="00FB7A4D">
            <w:pPr>
              <w:pStyle w:val="Lijstalinea"/>
              <w:numPr>
                <w:ilvl w:val="0"/>
                <w:numId w:val="4"/>
              </w:numPr>
              <w:spacing w:line="260" w:lineRule="atLeast"/>
              <w:ind w:left="357" w:hanging="357"/>
              <w:rPr>
                <w:rFonts w:cstheme="minorHAnsi"/>
                <w:sz w:val="20"/>
                <w:szCs w:val="20"/>
              </w:rPr>
            </w:pPr>
            <w:r w:rsidRPr="001665F0">
              <w:rPr>
                <w:rFonts w:cstheme="minorHAnsi"/>
                <w:sz w:val="20"/>
                <w:szCs w:val="20"/>
              </w:rPr>
              <w:t xml:space="preserve">Dit reglement stelt regels over de verwerking van persoonsgegevens van alle betrokkenen bij de organisatie, waaronder leerlingen en hun wettelijk vertegenwoordigers, medewerkers, bezoekers en externe relaties (bijv. leveranciers en opdrachtnemers).  </w:t>
            </w:r>
          </w:p>
          <w:p w14:paraId="6E2047B0" w14:textId="27D3E4F0" w:rsidR="00563319" w:rsidRPr="001665F0" w:rsidRDefault="00563319" w:rsidP="00FB7A4D">
            <w:pPr>
              <w:pStyle w:val="Lijstalinea"/>
              <w:numPr>
                <w:ilvl w:val="0"/>
                <w:numId w:val="4"/>
              </w:numPr>
              <w:spacing w:line="260" w:lineRule="atLeast"/>
              <w:ind w:left="357" w:hanging="357"/>
              <w:rPr>
                <w:rFonts w:cstheme="minorHAnsi"/>
                <w:sz w:val="20"/>
                <w:szCs w:val="20"/>
              </w:rPr>
            </w:pPr>
            <w:r w:rsidRPr="001665F0">
              <w:rPr>
                <w:rFonts w:cstheme="minorHAnsi"/>
                <w:sz w:val="20"/>
                <w:szCs w:val="20"/>
              </w:rPr>
              <w:t xml:space="preserve">Dit reglement is van toepassing op alle persoonsgegevens van de betrokkene die door de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worden verwerkt. Het reglement heeft tot doel:</w:t>
            </w:r>
          </w:p>
          <w:p w14:paraId="4CAEE1E0" w14:textId="77777777" w:rsidR="00563319" w:rsidRPr="001665F0" w:rsidRDefault="00563319" w:rsidP="00FB7A4D">
            <w:pPr>
              <w:pStyle w:val="Lijstalinea"/>
              <w:numPr>
                <w:ilvl w:val="0"/>
                <w:numId w:val="5"/>
              </w:numPr>
              <w:spacing w:line="260" w:lineRule="atLeast"/>
              <w:ind w:left="714" w:hanging="357"/>
              <w:rPr>
                <w:rFonts w:cstheme="minorHAnsi"/>
                <w:sz w:val="20"/>
                <w:szCs w:val="20"/>
              </w:rPr>
            </w:pPr>
            <w:r w:rsidRPr="001665F0">
              <w:rPr>
                <w:rFonts w:cstheme="minorHAnsi"/>
                <w:sz w:val="20"/>
                <w:szCs w:val="20"/>
              </w:rPr>
              <w:t xml:space="preserve">de persoonlijke levenssfeer van de betrokkenen te beschermen tegen verkeerd en onbedoeld gebruik van de persoonsgegevens; </w:t>
            </w:r>
          </w:p>
          <w:p w14:paraId="419A5843" w14:textId="08B60F6C" w:rsidR="00563319" w:rsidRPr="001665F0" w:rsidRDefault="00563319" w:rsidP="00FB7A4D">
            <w:pPr>
              <w:pStyle w:val="Lijstalinea"/>
              <w:numPr>
                <w:ilvl w:val="0"/>
                <w:numId w:val="5"/>
              </w:numPr>
              <w:spacing w:line="260" w:lineRule="atLeast"/>
              <w:ind w:left="714" w:hanging="357"/>
              <w:rPr>
                <w:rFonts w:cstheme="minorHAnsi"/>
                <w:sz w:val="20"/>
                <w:szCs w:val="20"/>
              </w:rPr>
            </w:pPr>
            <w:r w:rsidRPr="001665F0">
              <w:rPr>
                <w:rFonts w:cstheme="minorHAnsi"/>
                <w:sz w:val="20"/>
                <w:szCs w:val="20"/>
              </w:rPr>
              <w:t xml:space="preserve">vast te stellen met welk doel en op welke (juridische) grondslag persoonsgegevens binnen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worden verwerkt;</w:t>
            </w:r>
          </w:p>
          <w:p w14:paraId="457E0A22" w14:textId="2DB2EA40" w:rsidR="00563319" w:rsidRPr="001665F0" w:rsidRDefault="00563319" w:rsidP="00FB7A4D">
            <w:pPr>
              <w:pStyle w:val="Lijstalinea"/>
              <w:numPr>
                <w:ilvl w:val="0"/>
                <w:numId w:val="5"/>
              </w:numPr>
              <w:spacing w:line="260" w:lineRule="atLeast"/>
              <w:ind w:left="714" w:hanging="357"/>
              <w:rPr>
                <w:rFonts w:cstheme="minorHAnsi"/>
                <w:sz w:val="20"/>
                <w:szCs w:val="20"/>
              </w:rPr>
            </w:pPr>
            <w:r w:rsidRPr="001665F0">
              <w:rPr>
                <w:rFonts w:cstheme="minorHAnsi"/>
                <w:sz w:val="20"/>
                <w:szCs w:val="20"/>
              </w:rPr>
              <w:t xml:space="preserve">ook overigens te borgen dat persoonsgegevens binnen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rechtmatig, transparant en behoorlijk worden verwerkt;</w:t>
            </w:r>
          </w:p>
          <w:p w14:paraId="1261F0BA" w14:textId="524ACCC8" w:rsidR="00563319" w:rsidRPr="001665F0" w:rsidRDefault="00563319" w:rsidP="00FB7A4D">
            <w:pPr>
              <w:pStyle w:val="Lijstalinea"/>
              <w:numPr>
                <w:ilvl w:val="0"/>
                <w:numId w:val="5"/>
              </w:numPr>
              <w:spacing w:line="260" w:lineRule="atLeast"/>
              <w:ind w:left="714" w:hanging="357"/>
              <w:rPr>
                <w:rFonts w:cstheme="minorHAnsi"/>
                <w:sz w:val="20"/>
                <w:szCs w:val="20"/>
              </w:rPr>
            </w:pPr>
            <w:r w:rsidRPr="001665F0">
              <w:rPr>
                <w:rFonts w:cstheme="minorHAnsi"/>
                <w:sz w:val="20"/>
                <w:szCs w:val="20"/>
              </w:rPr>
              <w:t xml:space="preserve">de rechten van betrokkenen vast te leggen en te borgen dat deze rechten door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worden gerespecteerd. </w:t>
            </w:r>
          </w:p>
        </w:tc>
      </w:tr>
      <w:tr w:rsidR="00563319" w:rsidRPr="001665F0" w14:paraId="16FDFF79" w14:textId="77777777" w:rsidTr="00805F89">
        <w:tc>
          <w:tcPr>
            <w:tcW w:w="2122" w:type="dxa"/>
          </w:tcPr>
          <w:p w14:paraId="71A53158" w14:textId="77777777" w:rsidR="00563319" w:rsidRPr="001665F0" w:rsidRDefault="00563319" w:rsidP="00A34859">
            <w:pPr>
              <w:spacing w:after="120"/>
              <w:rPr>
                <w:rFonts w:asciiTheme="minorHAnsi" w:hAnsiTheme="minorHAnsi" w:cstheme="minorHAnsi"/>
                <w:b/>
              </w:rPr>
            </w:pPr>
          </w:p>
        </w:tc>
        <w:tc>
          <w:tcPr>
            <w:tcW w:w="7391" w:type="dxa"/>
          </w:tcPr>
          <w:p w14:paraId="6962ED49" w14:textId="77777777" w:rsidR="00563319" w:rsidRPr="001665F0" w:rsidRDefault="00563319" w:rsidP="00563319">
            <w:pPr>
              <w:spacing w:after="0" w:line="260" w:lineRule="atLeast"/>
              <w:rPr>
                <w:rFonts w:asciiTheme="minorHAnsi" w:hAnsiTheme="minorHAnsi" w:cstheme="minorHAnsi"/>
              </w:rPr>
            </w:pPr>
          </w:p>
        </w:tc>
      </w:tr>
      <w:tr w:rsidR="00563319" w:rsidRPr="001665F0" w14:paraId="5744A3B4" w14:textId="77777777" w:rsidTr="00805F89">
        <w:tc>
          <w:tcPr>
            <w:tcW w:w="2122" w:type="dxa"/>
          </w:tcPr>
          <w:p w14:paraId="293E8C5E" w14:textId="77777777" w:rsidR="00563319" w:rsidRPr="001665F0" w:rsidRDefault="00563319" w:rsidP="00A34859">
            <w:pPr>
              <w:spacing w:after="120"/>
              <w:rPr>
                <w:rFonts w:asciiTheme="minorHAnsi" w:hAnsiTheme="minorHAnsi" w:cstheme="minorHAnsi"/>
                <w:b/>
              </w:rPr>
            </w:pPr>
            <w:r w:rsidRPr="001665F0">
              <w:rPr>
                <w:rFonts w:asciiTheme="minorHAnsi" w:hAnsiTheme="minorHAnsi" w:cstheme="minorHAnsi"/>
                <w:b/>
              </w:rPr>
              <w:t>4. Doelen van de verwerking van persoonsgegevens</w:t>
            </w:r>
          </w:p>
        </w:tc>
        <w:tc>
          <w:tcPr>
            <w:tcW w:w="7391" w:type="dxa"/>
          </w:tcPr>
          <w:p w14:paraId="0AF6251E" w14:textId="5E55AE20"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 xml:space="preserve">Bij de verwerking van persoonsgegevens houdt </w:t>
            </w:r>
            <w:r w:rsidR="0017550D">
              <w:rPr>
                <w:rFonts w:asciiTheme="minorHAnsi" w:hAnsiTheme="minorHAnsi" w:cstheme="minorHAnsi"/>
              </w:rPr>
              <w:t>INTERCONFESSIONEEL BASISONDERWIJS (PC/RK) NAARDEN</w:t>
            </w:r>
            <w:r w:rsidR="00FC639D">
              <w:rPr>
                <w:rFonts w:asciiTheme="minorHAnsi" w:hAnsiTheme="minorHAnsi" w:cstheme="minorHAnsi"/>
              </w:rPr>
              <w:t xml:space="preserve"> </w:t>
            </w:r>
            <w:r w:rsidRPr="001665F0">
              <w:rPr>
                <w:rFonts w:asciiTheme="minorHAnsi" w:hAnsiTheme="minorHAnsi" w:cstheme="minorHAnsi"/>
              </w:rPr>
              <w:t xml:space="preserve">zich aan de relevante wet- en regelgeving waaronder de Algemene Verordening Gegevensbescherming (AVG), de uitvoeringswet AVG en de onderwijswetgeving. </w:t>
            </w:r>
          </w:p>
          <w:p w14:paraId="5F9BA998" w14:textId="101B8626" w:rsidR="00563319" w:rsidRPr="001665F0" w:rsidRDefault="00563319" w:rsidP="00563319">
            <w:pPr>
              <w:spacing w:after="0" w:line="260" w:lineRule="atLeast"/>
              <w:rPr>
                <w:rFonts w:asciiTheme="minorHAnsi" w:hAnsiTheme="minorHAnsi" w:cstheme="minorHAnsi"/>
              </w:rPr>
            </w:pPr>
          </w:p>
        </w:tc>
      </w:tr>
      <w:tr w:rsidR="00563319" w:rsidRPr="001665F0" w14:paraId="4E78E29A" w14:textId="77777777" w:rsidTr="00805F89">
        <w:tc>
          <w:tcPr>
            <w:tcW w:w="2122" w:type="dxa"/>
          </w:tcPr>
          <w:p w14:paraId="7F49129E" w14:textId="77777777" w:rsidR="00563319" w:rsidRPr="001665F0" w:rsidRDefault="00563319" w:rsidP="00A34859">
            <w:pPr>
              <w:spacing w:after="120"/>
              <w:rPr>
                <w:rFonts w:asciiTheme="minorHAnsi" w:hAnsiTheme="minorHAnsi" w:cstheme="minorHAnsi"/>
                <w:i/>
              </w:rPr>
            </w:pPr>
            <w:r w:rsidRPr="001665F0">
              <w:rPr>
                <w:rFonts w:asciiTheme="minorHAnsi" w:hAnsiTheme="minorHAnsi" w:cstheme="minorHAnsi"/>
                <w:i/>
              </w:rPr>
              <w:t>Doelen</w:t>
            </w:r>
          </w:p>
        </w:tc>
        <w:tc>
          <w:tcPr>
            <w:tcW w:w="7391" w:type="dxa"/>
          </w:tcPr>
          <w:p w14:paraId="315C3C9F" w14:textId="66D0DC4F" w:rsidR="00563319" w:rsidRPr="001665F0" w:rsidRDefault="00563319" w:rsidP="00FB7A4D">
            <w:pPr>
              <w:pStyle w:val="Lijstalinea"/>
              <w:numPr>
                <w:ilvl w:val="0"/>
                <w:numId w:val="6"/>
              </w:numPr>
              <w:spacing w:line="260" w:lineRule="atLeast"/>
              <w:rPr>
                <w:rFonts w:cstheme="minorHAnsi"/>
                <w:sz w:val="20"/>
                <w:szCs w:val="20"/>
              </w:rPr>
            </w:pPr>
            <w:r w:rsidRPr="001665F0">
              <w:rPr>
                <w:rFonts w:cstheme="minorHAnsi"/>
                <w:sz w:val="20"/>
                <w:szCs w:val="20"/>
              </w:rPr>
              <w:t xml:space="preserve">De verwerking van persoonsgegevens vindt plaats voor: </w:t>
            </w:r>
          </w:p>
          <w:p w14:paraId="7F1B07A9"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de organisatie of het geven van het onderwijs, de begeleiding van leerlingen, het voorzien in hun (extra) ondersteuningsbehoefte, dan wel het geven van studieadviezen;</w:t>
            </w:r>
          </w:p>
          <w:p w14:paraId="60BFAE40"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het verstrekken en/of ter beschikking stellen van leermiddelen;</w:t>
            </w:r>
          </w:p>
          <w:p w14:paraId="4B746426"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het bewaken van de veiligheid binnen de scholen en het beschermen van eigendommen van medewerkers, leerlingen en bezoekers;</w:t>
            </w:r>
          </w:p>
          <w:p w14:paraId="27159F41"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het bekend maken van informatie over de organisatie en leermiddelen als bedoeld, onder a en b, alsmede van informatie over de leerlingen op de eigen website;</w:t>
            </w:r>
          </w:p>
          <w:p w14:paraId="68E0246B" w14:textId="37282EB8"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 xml:space="preserve">het bekend maken van de activiteiten van de organisatie, bijvoorbeeld op de website van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of van de scholen, in brochures of de schoolgids of via social media;</w:t>
            </w:r>
          </w:p>
          <w:p w14:paraId="1EC15340"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het berekenen, vastleggen en innen van inschrijvingsgelden, school- en lesgelden en bijdragen of vergoedingen voor leermiddelen en buitenschoolse activiteiten, waaronder begrepen het in handen van derden stellen van vorderingen;</w:t>
            </w:r>
          </w:p>
          <w:p w14:paraId="226382F2"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het aanvragen van bekostiging, het behandelen van geschillen daarover en het doen uitoefenen van accountantscontrole;</w:t>
            </w:r>
          </w:p>
          <w:p w14:paraId="5B4BC44B"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het onderhouden van contacten met oud-leerlingen;</w:t>
            </w:r>
          </w:p>
          <w:p w14:paraId="69D44740"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het aangaan en uitvoeren van arbeidsovereenkomsten, samenwerkingsrelaties met opdrachtnemers en contracten met leveranciers;</w:t>
            </w:r>
          </w:p>
          <w:p w14:paraId="2B06F467" w14:textId="77777777"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de uitvoering of toepassing van wet- en regelgeving;</w:t>
            </w:r>
          </w:p>
          <w:p w14:paraId="14FFCE92" w14:textId="40276A5D" w:rsidR="00563319" w:rsidRPr="001665F0" w:rsidRDefault="00563319" w:rsidP="00FB7A4D">
            <w:pPr>
              <w:pStyle w:val="Lijstalinea"/>
              <w:numPr>
                <w:ilvl w:val="0"/>
                <w:numId w:val="7"/>
              </w:numPr>
              <w:spacing w:line="260" w:lineRule="atLeast"/>
              <w:rPr>
                <w:rFonts w:cstheme="minorHAnsi"/>
                <w:sz w:val="20"/>
                <w:szCs w:val="20"/>
              </w:rPr>
            </w:pPr>
            <w:r w:rsidRPr="001665F0">
              <w:rPr>
                <w:rFonts w:cstheme="minorHAnsi"/>
                <w:sz w:val="20"/>
                <w:szCs w:val="20"/>
              </w:rPr>
              <w:t xml:space="preserve">juridische procedures waarbij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betrokken is. </w:t>
            </w:r>
          </w:p>
          <w:p w14:paraId="27339478" w14:textId="7D8E13E8" w:rsidR="00563319" w:rsidRPr="001665F0" w:rsidRDefault="00563319" w:rsidP="00FB7A4D">
            <w:pPr>
              <w:pStyle w:val="Lijstalinea"/>
              <w:numPr>
                <w:ilvl w:val="0"/>
                <w:numId w:val="8"/>
              </w:numPr>
              <w:spacing w:line="260" w:lineRule="atLeast"/>
              <w:ind w:left="357" w:hanging="357"/>
              <w:rPr>
                <w:rFonts w:cstheme="minorHAnsi"/>
                <w:sz w:val="20"/>
                <w:szCs w:val="20"/>
              </w:rPr>
            </w:pPr>
            <w:r w:rsidRPr="001665F0">
              <w:rPr>
                <w:rFonts w:cstheme="minorHAnsi"/>
                <w:sz w:val="20"/>
                <w:szCs w:val="20"/>
              </w:rPr>
              <w:t xml:space="preserve">De verwerking van persoonsgegevens mag ook plaatsvinden voor doelen die verenigbaar zijn met de doelen zoals beschreven in lid 1. </w:t>
            </w:r>
          </w:p>
        </w:tc>
      </w:tr>
      <w:tr w:rsidR="00563319" w:rsidRPr="001665F0" w14:paraId="675E0E8F" w14:textId="77777777" w:rsidTr="00805F89">
        <w:tc>
          <w:tcPr>
            <w:tcW w:w="2122" w:type="dxa"/>
          </w:tcPr>
          <w:p w14:paraId="0E9A11AE" w14:textId="77777777" w:rsidR="00563319" w:rsidRPr="001665F0" w:rsidRDefault="00563319" w:rsidP="00A34859">
            <w:pPr>
              <w:spacing w:after="120"/>
              <w:rPr>
                <w:rFonts w:asciiTheme="minorHAnsi" w:hAnsiTheme="minorHAnsi" w:cstheme="minorHAnsi"/>
              </w:rPr>
            </w:pPr>
          </w:p>
        </w:tc>
        <w:tc>
          <w:tcPr>
            <w:tcW w:w="7391" w:type="dxa"/>
          </w:tcPr>
          <w:p w14:paraId="47A4F616" w14:textId="3DC27C79" w:rsidR="00563319" w:rsidRPr="001665F0" w:rsidRDefault="00563319" w:rsidP="00563319">
            <w:pPr>
              <w:spacing w:after="0" w:line="260" w:lineRule="atLeast"/>
              <w:rPr>
                <w:rFonts w:asciiTheme="minorHAnsi" w:hAnsiTheme="minorHAnsi" w:cstheme="minorHAnsi"/>
              </w:rPr>
            </w:pPr>
          </w:p>
        </w:tc>
      </w:tr>
      <w:tr w:rsidR="00563319" w:rsidRPr="001665F0" w14:paraId="753F45F1" w14:textId="77777777" w:rsidTr="00805F89">
        <w:tc>
          <w:tcPr>
            <w:tcW w:w="2122" w:type="dxa"/>
          </w:tcPr>
          <w:p w14:paraId="3E313FA5" w14:textId="66F1B1F3" w:rsidR="00563319" w:rsidRPr="001665F0" w:rsidRDefault="00563319" w:rsidP="00A34859">
            <w:pPr>
              <w:rPr>
                <w:rFonts w:asciiTheme="minorHAnsi" w:hAnsiTheme="minorHAnsi" w:cstheme="minorHAnsi"/>
                <w:b/>
              </w:rPr>
            </w:pPr>
            <w:r w:rsidRPr="001665F0">
              <w:rPr>
                <w:rFonts w:asciiTheme="minorHAnsi" w:hAnsiTheme="minorHAnsi" w:cstheme="minorHAnsi"/>
                <w:b/>
              </w:rPr>
              <w:t>5. Doelbinding</w:t>
            </w:r>
          </w:p>
        </w:tc>
        <w:tc>
          <w:tcPr>
            <w:tcW w:w="7391" w:type="dxa"/>
          </w:tcPr>
          <w:p w14:paraId="026360D5" w14:textId="7ADEB6D2"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 xml:space="preserve">Persoonsgegevens worden uitsluitend gebruikt voor zover dat gebruik verenigbaar is met de omschreven doelen van de verwerking. </w:t>
            </w:r>
            <w:r w:rsidR="0017550D">
              <w:rPr>
                <w:rFonts w:asciiTheme="minorHAnsi" w:hAnsiTheme="minorHAnsi" w:cstheme="minorHAnsi"/>
              </w:rPr>
              <w:t xml:space="preserve">INTERCONFESSIONEEL BASISONDERWIJS </w:t>
            </w:r>
            <w:r w:rsidR="0017550D">
              <w:rPr>
                <w:rFonts w:asciiTheme="minorHAnsi" w:hAnsiTheme="minorHAnsi" w:cstheme="minorHAnsi"/>
              </w:rPr>
              <w:lastRenderedPageBreak/>
              <w:t>(PC/RK) NAARDEN</w:t>
            </w:r>
            <w:r w:rsidR="00FC639D">
              <w:rPr>
                <w:rFonts w:asciiTheme="minorHAnsi" w:hAnsiTheme="minorHAnsi" w:cstheme="minorHAnsi"/>
              </w:rPr>
              <w:t xml:space="preserve"> </w:t>
            </w:r>
            <w:r w:rsidRPr="001665F0">
              <w:rPr>
                <w:rFonts w:asciiTheme="minorHAnsi" w:hAnsiTheme="minorHAnsi" w:cstheme="minorHAnsi"/>
              </w:rPr>
              <w:t xml:space="preserve">verwerkt niet meer gegevens dan noodzakelijk is om de betreffende doelen te bereiken. </w:t>
            </w:r>
          </w:p>
        </w:tc>
      </w:tr>
      <w:tr w:rsidR="00805F89" w:rsidRPr="001665F0" w14:paraId="3D813F79" w14:textId="77777777" w:rsidTr="00805F89">
        <w:tc>
          <w:tcPr>
            <w:tcW w:w="2122" w:type="dxa"/>
          </w:tcPr>
          <w:p w14:paraId="28DDDC11" w14:textId="77777777" w:rsidR="00805F89" w:rsidRPr="001665F0" w:rsidRDefault="00805F89" w:rsidP="00A34859">
            <w:pPr>
              <w:rPr>
                <w:rFonts w:asciiTheme="minorHAnsi" w:hAnsiTheme="minorHAnsi" w:cstheme="minorHAnsi"/>
                <w:b/>
              </w:rPr>
            </w:pPr>
          </w:p>
        </w:tc>
        <w:tc>
          <w:tcPr>
            <w:tcW w:w="7391" w:type="dxa"/>
          </w:tcPr>
          <w:p w14:paraId="62504C05" w14:textId="77777777" w:rsidR="00805F89" w:rsidRPr="001665F0" w:rsidRDefault="00805F89" w:rsidP="00563319">
            <w:pPr>
              <w:spacing w:after="0" w:line="260" w:lineRule="atLeast"/>
              <w:rPr>
                <w:rFonts w:asciiTheme="minorHAnsi" w:hAnsiTheme="minorHAnsi" w:cstheme="minorHAnsi"/>
              </w:rPr>
            </w:pPr>
          </w:p>
        </w:tc>
      </w:tr>
      <w:tr w:rsidR="00563319" w:rsidRPr="001665F0" w14:paraId="4045368E" w14:textId="77777777" w:rsidTr="00805F89">
        <w:tc>
          <w:tcPr>
            <w:tcW w:w="2122" w:type="dxa"/>
          </w:tcPr>
          <w:p w14:paraId="176B191A" w14:textId="4CB318B7" w:rsidR="00563319" w:rsidRPr="001665F0" w:rsidRDefault="00563319" w:rsidP="00A34859">
            <w:pPr>
              <w:rPr>
                <w:rFonts w:asciiTheme="minorHAnsi" w:hAnsiTheme="minorHAnsi" w:cstheme="minorHAnsi"/>
                <w:b/>
              </w:rPr>
            </w:pPr>
            <w:r w:rsidRPr="001665F0">
              <w:rPr>
                <w:rFonts w:asciiTheme="minorHAnsi" w:hAnsiTheme="minorHAnsi" w:cstheme="minorHAnsi"/>
                <w:b/>
              </w:rPr>
              <w:t>6. Soorten persoonsgegevens</w:t>
            </w:r>
          </w:p>
        </w:tc>
        <w:tc>
          <w:tcPr>
            <w:tcW w:w="7391" w:type="dxa"/>
          </w:tcPr>
          <w:p w14:paraId="02AEB950" w14:textId="433292DE"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 xml:space="preserve">De categorieën van persoonsgegevens zoals deze binnen </w:t>
            </w:r>
            <w:r w:rsidR="0017550D">
              <w:rPr>
                <w:rFonts w:asciiTheme="minorHAnsi" w:hAnsiTheme="minorHAnsi" w:cstheme="minorHAnsi"/>
              </w:rPr>
              <w:t>INTERCONFESSIONEEL BASISONDERWIJS (PC/RK) NAARDEN</w:t>
            </w:r>
            <w:r w:rsidR="00FC639D">
              <w:rPr>
                <w:rFonts w:asciiTheme="minorHAnsi" w:hAnsiTheme="minorHAnsi" w:cstheme="minorHAnsi"/>
              </w:rPr>
              <w:t xml:space="preserve"> </w:t>
            </w:r>
            <w:r w:rsidRPr="001665F0">
              <w:rPr>
                <w:rFonts w:asciiTheme="minorHAnsi" w:hAnsiTheme="minorHAnsi" w:cstheme="minorHAnsi"/>
              </w:rPr>
              <w:t xml:space="preserve">worden verwerkt, worden geregistreerd in een verwerkingsregister.   </w:t>
            </w:r>
          </w:p>
        </w:tc>
      </w:tr>
      <w:tr w:rsidR="00805F89" w:rsidRPr="001665F0" w14:paraId="5DE63E47" w14:textId="77777777" w:rsidTr="00805F89">
        <w:tc>
          <w:tcPr>
            <w:tcW w:w="2122" w:type="dxa"/>
          </w:tcPr>
          <w:p w14:paraId="45239272" w14:textId="77777777" w:rsidR="00805F89" w:rsidRPr="001665F0" w:rsidRDefault="00805F89" w:rsidP="00A34859">
            <w:pPr>
              <w:rPr>
                <w:rFonts w:asciiTheme="minorHAnsi" w:hAnsiTheme="minorHAnsi" w:cstheme="minorHAnsi"/>
                <w:b/>
              </w:rPr>
            </w:pPr>
          </w:p>
        </w:tc>
        <w:tc>
          <w:tcPr>
            <w:tcW w:w="7391" w:type="dxa"/>
          </w:tcPr>
          <w:p w14:paraId="00B5EA32" w14:textId="77777777" w:rsidR="00805F89" w:rsidRPr="001665F0" w:rsidRDefault="00805F89" w:rsidP="00563319">
            <w:pPr>
              <w:spacing w:after="0" w:line="260" w:lineRule="atLeast"/>
              <w:rPr>
                <w:rFonts w:asciiTheme="minorHAnsi" w:hAnsiTheme="minorHAnsi" w:cstheme="minorHAnsi"/>
              </w:rPr>
            </w:pPr>
          </w:p>
        </w:tc>
      </w:tr>
      <w:tr w:rsidR="00563319" w:rsidRPr="001665F0" w14:paraId="0F866054" w14:textId="77777777" w:rsidTr="00805F89">
        <w:tc>
          <w:tcPr>
            <w:tcW w:w="2122" w:type="dxa"/>
          </w:tcPr>
          <w:p w14:paraId="3A4AB706" w14:textId="5E697F59" w:rsidR="00563319" w:rsidRPr="001665F0" w:rsidRDefault="00563319" w:rsidP="00A34859">
            <w:pPr>
              <w:rPr>
                <w:rFonts w:asciiTheme="minorHAnsi" w:hAnsiTheme="minorHAnsi" w:cstheme="minorHAnsi"/>
                <w:b/>
                <w:highlight w:val="yellow"/>
              </w:rPr>
            </w:pPr>
            <w:r w:rsidRPr="001665F0">
              <w:rPr>
                <w:rFonts w:asciiTheme="minorHAnsi" w:hAnsiTheme="minorHAnsi" w:cstheme="minorHAnsi"/>
                <w:b/>
              </w:rPr>
              <w:t>7. Grondslag verwerking</w:t>
            </w:r>
          </w:p>
        </w:tc>
        <w:tc>
          <w:tcPr>
            <w:tcW w:w="7391" w:type="dxa"/>
          </w:tcPr>
          <w:p w14:paraId="5F5C3CBE" w14:textId="1047750B"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Verwerking van persoonsgegevens gebeurt alleen indien aan een van de onderstaande voorwaarden is voldaan:</w:t>
            </w:r>
          </w:p>
          <w:p w14:paraId="79B3B073" w14:textId="5ACD29D4" w:rsidR="00563319" w:rsidRPr="001665F0" w:rsidRDefault="00563319" w:rsidP="00FB7A4D">
            <w:pPr>
              <w:pStyle w:val="Lijstalinea"/>
              <w:numPr>
                <w:ilvl w:val="0"/>
                <w:numId w:val="3"/>
              </w:numPr>
              <w:spacing w:line="260" w:lineRule="atLeast"/>
              <w:ind w:left="357" w:hanging="357"/>
              <w:rPr>
                <w:rFonts w:cstheme="minorHAnsi"/>
                <w:sz w:val="20"/>
                <w:szCs w:val="20"/>
              </w:rPr>
            </w:pPr>
            <w:r w:rsidRPr="001665F0">
              <w:rPr>
                <w:rFonts w:cstheme="minorHAnsi"/>
                <w:sz w:val="20"/>
                <w:szCs w:val="20"/>
              </w:rPr>
              <w:t xml:space="preserve">De verwerking is noodzakelijk voor de vervulling van een taak van algemeen belang of van een taak in het kader van de uitoefening van het openbaar gezag dat aan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is opgedragen.</w:t>
            </w:r>
          </w:p>
          <w:p w14:paraId="51132E4A" w14:textId="76E2EFAE" w:rsidR="00563319" w:rsidRPr="001665F0" w:rsidRDefault="00563319" w:rsidP="00FB7A4D">
            <w:pPr>
              <w:pStyle w:val="Lijstalinea"/>
              <w:numPr>
                <w:ilvl w:val="0"/>
                <w:numId w:val="3"/>
              </w:numPr>
              <w:spacing w:line="260" w:lineRule="atLeast"/>
              <w:ind w:left="357" w:hanging="357"/>
              <w:rPr>
                <w:rFonts w:cstheme="minorHAnsi"/>
                <w:sz w:val="20"/>
                <w:szCs w:val="20"/>
              </w:rPr>
            </w:pPr>
            <w:r w:rsidRPr="001665F0">
              <w:rPr>
                <w:rFonts w:cstheme="minorHAnsi"/>
                <w:sz w:val="20"/>
                <w:szCs w:val="20"/>
              </w:rPr>
              <w:t xml:space="preserve">De verwerking is noodzakelijk om te voldoen aan een wettelijke verplichting die op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rust. </w:t>
            </w:r>
          </w:p>
          <w:p w14:paraId="1EAE85D7" w14:textId="7EAB14A1" w:rsidR="00563319" w:rsidRPr="001665F0" w:rsidRDefault="00563319" w:rsidP="00FB7A4D">
            <w:pPr>
              <w:pStyle w:val="Lijstalinea"/>
              <w:numPr>
                <w:ilvl w:val="0"/>
                <w:numId w:val="3"/>
              </w:numPr>
              <w:spacing w:line="260" w:lineRule="atLeast"/>
              <w:ind w:left="357" w:hanging="357"/>
              <w:rPr>
                <w:rFonts w:cstheme="minorHAnsi"/>
                <w:sz w:val="20"/>
                <w:szCs w:val="20"/>
              </w:rPr>
            </w:pPr>
            <w:r w:rsidRPr="001665F0">
              <w:rPr>
                <w:rFonts w:cstheme="minorHAnsi"/>
                <w:sz w:val="20"/>
                <w:szCs w:val="20"/>
              </w:rPr>
              <w:t xml:space="preserve">De verwerking is noodzakelijk voor de uitvoering van een overeenkomst waarbij de betrokkene partij is (bijvoorbeeld de arbeidsovereenkomst) of om op verzoek van de betrokkene vóór de sluiting van een overeenkomst maatregelen te nemen. </w:t>
            </w:r>
          </w:p>
          <w:p w14:paraId="1D577CF4" w14:textId="76B8F9BC" w:rsidR="00563319" w:rsidRPr="001665F0" w:rsidRDefault="00563319" w:rsidP="00FB7A4D">
            <w:pPr>
              <w:pStyle w:val="Lijstalinea"/>
              <w:numPr>
                <w:ilvl w:val="0"/>
                <w:numId w:val="3"/>
              </w:numPr>
              <w:spacing w:line="260" w:lineRule="atLeast"/>
              <w:ind w:left="357" w:hanging="357"/>
              <w:rPr>
                <w:rFonts w:cstheme="minorHAnsi"/>
                <w:sz w:val="20"/>
                <w:szCs w:val="20"/>
              </w:rPr>
            </w:pPr>
            <w:r w:rsidRPr="001665F0">
              <w:rPr>
                <w:rFonts w:cstheme="minorHAnsi"/>
                <w:sz w:val="20"/>
                <w:szCs w:val="20"/>
              </w:rPr>
              <w:t xml:space="preserve">De verwerking is noodzakelijk voor de behartiging van de gerechtvaardigde belangen van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of van een derde, behalve wanneer de belangen of de grondrechten en de fundamentele vrijheden van de betrokkene zwaarder wegen, met name wanneer de betrokkene een kind is; in het kader van deze grondslag zal dus een belangenafweging moeten plaatsvinden.</w:t>
            </w:r>
          </w:p>
          <w:p w14:paraId="3A4758F4" w14:textId="38FE3B64" w:rsidR="00563319" w:rsidRPr="001665F0" w:rsidRDefault="00563319" w:rsidP="00FB7A4D">
            <w:pPr>
              <w:pStyle w:val="Lijstalinea"/>
              <w:numPr>
                <w:ilvl w:val="0"/>
                <w:numId w:val="3"/>
              </w:numPr>
              <w:spacing w:line="260" w:lineRule="atLeast"/>
              <w:ind w:left="357" w:hanging="357"/>
              <w:rPr>
                <w:rFonts w:cstheme="minorHAnsi"/>
                <w:sz w:val="20"/>
                <w:szCs w:val="20"/>
              </w:rPr>
            </w:pPr>
            <w:r w:rsidRPr="001665F0">
              <w:rPr>
                <w:rFonts w:cstheme="minorHAnsi"/>
                <w:sz w:val="20"/>
                <w:szCs w:val="20"/>
              </w:rPr>
              <w:t>De verwerking is noodzakelijk om de vitale belangen van de betrokkene of een andere natuurlijke persoon te beschermen (levensbelang).</w:t>
            </w:r>
          </w:p>
          <w:p w14:paraId="2044DF08" w14:textId="0D93BF96" w:rsidR="00563319" w:rsidRPr="00805F89" w:rsidRDefault="00563319" w:rsidP="00563319">
            <w:pPr>
              <w:pStyle w:val="Lijstalinea"/>
              <w:numPr>
                <w:ilvl w:val="0"/>
                <w:numId w:val="3"/>
              </w:numPr>
              <w:spacing w:line="260" w:lineRule="atLeast"/>
              <w:ind w:left="357" w:hanging="357"/>
              <w:rPr>
                <w:rFonts w:cstheme="minorHAnsi"/>
                <w:sz w:val="20"/>
                <w:szCs w:val="20"/>
              </w:rPr>
            </w:pPr>
            <w:r w:rsidRPr="001665F0">
              <w:rPr>
                <w:rFonts w:cstheme="minorHAnsi"/>
                <w:sz w:val="20"/>
                <w:szCs w:val="20"/>
              </w:rPr>
              <w:t xml:space="preserve">De betrokkene heeft toestemming gegeven voor de verwerking van zijn persoonsgegevens voor een of meer specifieke doeleinden. </w:t>
            </w:r>
          </w:p>
        </w:tc>
      </w:tr>
      <w:tr w:rsidR="00563319" w:rsidRPr="001665F0" w14:paraId="3C2981F6" w14:textId="77777777" w:rsidTr="00805F89">
        <w:tc>
          <w:tcPr>
            <w:tcW w:w="2122" w:type="dxa"/>
          </w:tcPr>
          <w:p w14:paraId="5AE1A352" w14:textId="77777777" w:rsidR="00563319" w:rsidRPr="001665F0" w:rsidRDefault="00563319" w:rsidP="00A34859">
            <w:pPr>
              <w:rPr>
                <w:rFonts w:asciiTheme="minorHAnsi" w:hAnsiTheme="minorHAnsi" w:cstheme="minorHAnsi"/>
                <w:b/>
              </w:rPr>
            </w:pPr>
          </w:p>
        </w:tc>
        <w:tc>
          <w:tcPr>
            <w:tcW w:w="7391" w:type="dxa"/>
          </w:tcPr>
          <w:p w14:paraId="1D435BE8" w14:textId="77777777" w:rsidR="00563319" w:rsidRPr="001665F0" w:rsidRDefault="00563319" w:rsidP="00563319">
            <w:pPr>
              <w:spacing w:after="0" w:line="260" w:lineRule="atLeast"/>
              <w:rPr>
                <w:rFonts w:asciiTheme="minorHAnsi" w:hAnsiTheme="minorHAnsi" w:cstheme="minorHAnsi"/>
              </w:rPr>
            </w:pPr>
          </w:p>
        </w:tc>
      </w:tr>
      <w:tr w:rsidR="00563319" w:rsidRPr="001665F0" w14:paraId="6879F9EB" w14:textId="77777777" w:rsidTr="00805F89">
        <w:tc>
          <w:tcPr>
            <w:tcW w:w="2122" w:type="dxa"/>
          </w:tcPr>
          <w:p w14:paraId="312A2BCA" w14:textId="314843A4" w:rsidR="00563319" w:rsidRPr="001665F0" w:rsidRDefault="00563319" w:rsidP="00A34859">
            <w:pPr>
              <w:rPr>
                <w:rFonts w:asciiTheme="minorHAnsi" w:hAnsiTheme="minorHAnsi" w:cstheme="minorHAnsi"/>
                <w:b/>
              </w:rPr>
            </w:pPr>
            <w:r w:rsidRPr="001665F0">
              <w:rPr>
                <w:rFonts w:asciiTheme="minorHAnsi" w:hAnsiTheme="minorHAnsi" w:cstheme="minorHAnsi"/>
                <w:b/>
              </w:rPr>
              <w:t>8. Bewaartermijnen</w:t>
            </w:r>
          </w:p>
          <w:p w14:paraId="39DEC3D8" w14:textId="77777777" w:rsidR="00563319" w:rsidRPr="001665F0" w:rsidRDefault="00563319" w:rsidP="00A34859">
            <w:pPr>
              <w:rPr>
                <w:rFonts w:asciiTheme="minorHAnsi" w:hAnsiTheme="minorHAnsi" w:cstheme="minorHAnsi"/>
              </w:rPr>
            </w:pPr>
          </w:p>
        </w:tc>
        <w:tc>
          <w:tcPr>
            <w:tcW w:w="7391" w:type="dxa"/>
          </w:tcPr>
          <w:p w14:paraId="320BF8AE" w14:textId="22828AB3" w:rsidR="00563319" w:rsidRPr="00805F89" w:rsidRDefault="0017550D" w:rsidP="00563319">
            <w:pPr>
              <w:spacing w:after="0" w:line="260" w:lineRule="atLeast"/>
              <w:rPr>
                <w:rFonts w:asciiTheme="minorHAnsi" w:hAnsiTheme="minorHAnsi" w:cstheme="minorHAnsi"/>
                <w:i/>
              </w:rPr>
            </w:pPr>
            <w:r>
              <w:rPr>
                <w:rFonts w:asciiTheme="minorHAnsi" w:hAnsiTheme="minorHAnsi" w:cstheme="minorHAnsi"/>
              </w:rPr>
              <w:t>INTERCONFESSIONEEL BASISONDERWIJS (PC/RK) NAARDEN</w:t>
            </w:r>
            <w:r w:rsidR="00FC639D">
              <w:rPr>
                <w:rFonts w:asciiTheme="minorHAnsi" w:hAnsiTheme="minorHAnsi" w:cstheme="minorHAnsi"/>
              </w:rPr>
              <w:t xml:space="preserve"> </w:t>
            </w:r>
            <w:r w:rsidR="00563319" w:rsidRPr="001665F0">
              <w:rPr>
                <w:rFonts w:asciiTheme="minorHAnsi" w:hAnsiTheme="minorHAnsi" w:cstheme="minorHAnsi"/>
              </w:rPr>
              <w:t xml:space="preserve">bewaart persoonsgegevens niet langer dan noodzakelijk is voor het doel waarvoor deze worden verwerkt, tenzij het langer bewaren van de persoonsgegevens op grond van wet- of regelgeving verplicht is. </w:t>
            </w:r>
          </w:p>
        </w:tc>
      </w:tr>
      <w:tr w:rsidR="00563319" w:rsidRPr="001665F0" w14:paraId="4F0F7498" w14:textId="77777777" w:rsidTr="00805F89">
        <w:tc>
          <w:tcPr>
            <w:tcW w:w="2122" w:type="dxa"/>
          </w:tcPr>
          <w:p w14:paraId="4B166069" w14:textId="77777777" w:rsidR="00563319" w:rsidRPr="001665F0" w:rsidRDefault="00563319" w:rsidP="00A34859">
            <w:pPr>
              <w:rPr>
                <w:rFonts w:asciiTheme="minorHAnsi" w:hAnsiTheme="minorHAnsi" w:cstheme="minorHAnsi"/>
                <w:b/>
              </w:rPr>
            </w:pPr>
          </w:p>
        </w:tc>
        <w:tc>
          <w:tcPr>
            <w:tcW w:w="7391" w:type="dxa"/>
          </w:tcPr>
          <w:p w14:paraId="347D8977" w14:textId="77777777" w:rsidR="00563319" w:rsidRPr="001665F0" w:rsidRDefault="00563319" w:rsidP="00563319">
            <w:pPr>
              <w:spacing w:after="0" w:line="260" w:lineRule="atLeast"/>
              <w:rPr>
                <w:rFonts w:asciiTheme="minorHAnsi" w:hAnsiTheme="minorHAnsi" w:cstheme="minorHAnsi"/>
              </w:rPr>
            </w:pPr>
          </w:p>
        </w:tc>
      </w:tr>
      <w:tr w:rsidR="00563319" w:rsidRPr="001665F0" w14:paraId="5F39F2D8" w14:textId="77777777" w:rsidTr="00805F89">
        <w:tc>
          <w:tcPr>
            <w:tcW w:w="2122" w:type="dxa"/>
          </w:tcPr>
          <w:p w14:paraId="2A75A2E9" w14:textId="4902DE3E" w:rsidR="00563319" w:rsidRPr="001665F0" w:rsidRDefault="00563319" w:rsidP="00A34859">
            <w:pPr>
              <w:rPr>
                <w:rFonts w:asciiTheme="minorHAnsi" w:hAnsiTheme="minorHAnsi" w:cstheme="minorHAnsi"/>
                <w:b/>
              </w:rPr>
            </w:pPr>
            <w:r w:rsidRPr="001665F0">
              <w:rPr>
                <w:rFonts w:asciiTheme="minorHAnsi" w:hAnsiTheme="minorHAnsi" w:cstheme="minorHAnsi"/>
                <w:b/>
              </w:rPr>
              <w:t>9. Toegang</w:t>
            </w:r>
          </w:p>
          <w:p w14:paraId="7DF785C1" w14:textId="77777777" w:rsidR="00563319" w:rsidRPr="001665F0" w:rsidRDefault="00563319" w:rsidP="00A34859">
            <w:pPr>
              <w:rPr>
                <w:rFonts w:asciiTheme="minorHAnsi" w:hAnsiTheme="minorHAnsi" w:cstheme="minorHAnsi"/>
              </w:rPr>
            </w:pPr>
          </w:p>
        </w:tc>
        <w:tc>
          <w:tcPr>
            <w:tcW w:w="7391" w:type="dxa"/>
          </w:tcPr>
          <w:p w14:paraId="1BD33766" w14:textId="46B737E7"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 xml:space="preserve">Binnen de organisatie van </w:t>
            </w:r>
            <w:r w:rsidR="0017550D">
              <w:rPr>
                <w:rFonts w:asciiTheme="minorHAnsi" w:hAnsiTheme="minorHAnsi" w:cstheme="minorHAnsi"/>
              </w:rPr>
              <w:t>INTERCONFESSIONEEL BASISONDERWIJS (PC/RK) NAARDEN</w:t>
            </w:r>
            <w:r w:rsidR="00FC639D">
              <w:rPr>
                <w:rFonts w:asciiTheme="minorHAnsi" w:hAnsiTheme="minorHAnsi" w:cstheme="minorHAnsi"/>
              </w:rPr>
              <w:t xml:space="preserve"> g</w:t>
            </w:r>
            <w:r w:rsidRPr="001665F0">
              <w:rPr>
                <w:rFonts w:asciiTheme="minorHAnsi" w:hAnsiTheme="minorHAnsi" w:cstheme="minorHAnsi"/>
              </w:rPr>
              <w:t xml:space="preserve">eldt dat personen slechts toegang hebben tot persoonsgegevens voor zover dat daadwerkelijk nodig is. De toegang van medewerkers tot persoonsgegevens is dan ook beperkt tot de gegevens die noodzakelijk zijn voor de goede uitoefening van hun functie en (dus) hun werkzaamheden. Verder wordt slechts toegang verschaft tot de in de administratie en systemen van de school opgenomen persoonsgegevens aan: </w:t>
            </w:r>
          </w:p>
          <w:p w14:paraId="6FA8D11B" w14:textId="5A9E219A" w:rsidR="00563319" w:rsidRPr="001665F0" w:rsidRDefault="00563319" w:rsidP="00FB7A4D">
            <w:pPr>
              <w:pStyle w:val="Lijstalinea"/>
              <w:numPr>
                <w:ilvl w:val="7"/>
                <w:numId w:val="9"/>
              </w:numPr>
              <w:spacing w:line="260" w:lineRule="atLeast"/>
              <w:ind w:left="357" w:hanging="357"/>
              <w:rPr>
                <w:rFonts w:cstheme="minorHAnsi"/>
                <w:sz w:val="20"/>
                <w:szCs w:val="20"/>
              </w:rPr>
            </w:pPr>
            <w:r w:rsidRPr="001665F0">
              <w:rPr>
                <w:rFonts w:cstheme="minorHAnsi"/>
                <w:sz w:val="20"/>
                <w:szCs w:val="20"/>
              </w:rPr>
              <w:t xml:space="preserve">de verwerker die van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de opdracht heeft gekregen om persoonsgegevens te verwerken, maar alleen voor zover dat noodzakelijk is in het licht van de gemaakte afspraken;</w:t>
            </w:r>
          </w:p>
          <w:p w14:paraId="34727EC1" w14:textId="53324CED" w:rsidR="00563319" w:rsidRPr="001665F0" w:rsidRDefault="00563319" w:rsidP="00FB7A4D">
            <w:pPr>
              <w:pStyle w:val="Lijstalinea"/>
              <w:numPr>
                <w:ilvl w:val="7"/>
                <w:numId w:val="9"/>
              </w:numPr>
              <w:spacing w:line="260" w:lineRule="atLeast"/>
              <w:ind w:left="357" w:hanging="357"/>
              <w:rPr>
                <w:rFonts w:cstheme="minorHAnsi"/>
                <w:sz w:val="20"/>
                <w:szCs w:val="20"/>
              </w:rPr>
            </w:pPr>
            <w:r w:rsidRPr="001665F0">
              <w:rPr>
                <w:rFonts w:cstheme="minorHAnsi"/>
                <w:sz w:val="20"/>
                <w:szCs w:val="20"/>
              </w:rPr>
              <w:t xml:space="preserve">derden voor zover uit de wet voortvloeit dat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verplicht is om toegang te geven of sprake is van een (andere) grondslag voor deze verwerking, bijvoorbeeld de vervulling van een taak van algemeen belang.  </w:t>
            </w:r>
          </w:p>
        </w:tc>
      </w:tr>
      <w:tr w:rsidR="00091798" w:rsidRPr="001665F0" w14:paraId="12A7C54F" w14:textId="77777777" w:rsidTr="00805F89">
        <w:tc>
          <w:tcPr>
            <w:tcW w:w="2122" w:type="dxa"/>
          </w:tcPr>
          <w:p w14:paraId="0813DF26" w14:textId="77777777" w:rsidR="00091798" w:rsidRPr="001665F0" w:rsidRDefault="00091798" w:rsidP="00A34859">
            <w:pPr>
              <w:rPr>
                <w:rFonts w:asciiTheme="minorHAnsi" w:hAnsiTheme="minorHAnsi" w:cstheme="minorHAnsi"/>
                <w:b/>
              </w:rPr>
            </w:pPr>
          </w:p>
        </w:tc>
        <w:tc>
          <w:tcPr>
            <w:tcW w:w="7391" w:type="dxa"/>
          </w:tcPr>
          <w:p w14:paraId="7D6479F6" w14:textId="77777777" w:rsidR="00091798" w:rsidRPr="001665F0" w:rsidRDefault="00091798" w:rsidP="00563319">
            <w:pPr>
              <w:spacing w:after="0" w:line="260" w:lineRule="atLeast"/>
              <w:rPr>
                <w:rFonts w:asciiTheme="minorHAnsi" w:hAnsiTheme="minorHAnsi" w:cstheme="minorHAnsi"/>
              </w:rPr>
            </w:pPr>
          </w:p>
        </w:tc>
      </w:tr>
      <w:tr w:rsidR="00563319" w:rsidRPr="001665F0" w14:paraId="0558C4F9" w14:textId="77777777" w:rsidTr="00805F89">
        <w:tc>
          <w:tcPr>
            <w:tcW w:w="2122" w:type="dxa"/>
          </w:tcPr>
          <w:p w14:paraId="4E28538B" w14:textId="1F3C0D58" w:rsidR="00563319" w:rsidRPr="001665F0" w:rsidRDefault="00563319" w:rsidP="00A34859">
            <w:pPr>
              <w:rPr>
                <w:rFonts w:asciiTheme="minorHAnsi" w:hAnsiTheme="minorHAnsi" w:cstheme="minorHAnsi"/>
                <w:b/>
              </w:rPr>
            </w:pPr>
            <w:r w:rsidRPr="001665F0">
              <w:rPr>
                <w:rFonts w:asciiTheme="minorHAnsi" w:hAnsiTheme="minorHAnsi" w:cstheme="minorHAnsi"/>
                <w:b/>
              </w:rPr>
              <w:t>1</w:t>
            </w:r>
            <w:r w:rsidR="00091798" w:rsidRPr="001665F0">
              <w:rPr>
                <w:rFonts w:asciiTheme="minorHAnsi" w:hAnsiTheme="minorHAnsi" w:cstheme="minorHAnsi"/>
                <w:b/>
              </w:rPr>
              <w:t>0</w:t>
            </w:r>
            <w:r w:rsidRPr="001665F0">
              <w:rPr>
                <w:rFonts w:asciiTheme="minorHAnsi" w:hAnsiTheme="minorHAnsi" w:cstheme="minorHAnsi"/>
                <w:b/>
              </w:rPr>
              <w:t xml:space="preserve">. Beveiliging en </w:t>
            </w:r>
          </w:p>
          <w:p w14:paraId="4D262754" w14:textId="761431A2" w:rsidR="00563319" w:rsidRPr="001665F0" w:rsidRDefault="00563319" w:rsidP="00A34859">
            <w:pPr>
              <w:rPr>
                <w:rFonts w:asciiTheme="minorHAnsi" w:hAnsiTheme="minorHAnsi" w:cstheme="minorHAnsi"/>
                <w:b/>
              </w:rPr>
            </w:pPr>
            <w:r w:rsidRPr="001665F0">
              <w:rPr>
                <w:rFonts w:asciiTheme="minorHAnsi" w:hAnsiTheme="minorHAnsi" w:cstheme="minorHAnsi"/>
                <w:b/>
              </w:rPr>
              <w:t xml:space="preserve">      geheimhouding </w:t>
            </w:r>
          </w:p>
          <w:p w14:paraId="4BBF99B5" w14:textId="77777777" w:rsidR="00563319" w:rsidRPr="001665F0" w:rsidRDefault="00563319" w:rsidP="00A34859">
            <w:pPr>
              <w:rPr>
                <w:rFonts w:asciiTheme="minorHAnsi" w:hAnsiTheme="minorHAnsi" w:cstheme="minorHAnsi"/>
              </w:rPr>
            </w:pPr>
          </w:p>
        </w:tc>
        <w:tc>
          <w:tcPr>
            <w:tcW w:w="7391" w:type="dxa"/>
          </w:tcPr>
          <w:p w14:paraId="10788694" w14:textId="55C21479" w:rsidR="00563319" w:rsidRPr="001665F0" w:rsidRDefault="0017550D" w:rsidP="00FB7A4D">
            <w:pPr>
              <w:pStyle w:val="Lijstalinea"/>
              <w:numPr>
                <w:ilvl w:val="6"/>
                <w:numId w:val="10"/>
              </w:numPr>
              <w:spacing w:line="260" w:lineRule="atLeast"/>
              <w:ind w:left="357" w:hanging="357"/>
              <w:rPr>
                <w:rFonts w:cstheme="minorHAnsi"/>
                <w:iCs/>
                <w:sz w:val="20"/>
                <w:szCs w:val="20"/>
              </w:rPr>
            </w:pPr>
            <w:r>
              <w:rPr>
                <w:rFonts w:cstheme="minorHAnsi"/>
                <w:sz w:val="20"/>
                <w:szCs w:val="20"/>
              </w:rPr>
              <w:t>INTERCONFESSIONEEL BASISONDERWIJS (PC/RK) NAARDEN</w:t>
            </w:r>
            <w:r w:rsidR="00FC639D">
              <w:rPr>
                <w:rFonts w:cstheme="minorHAnsi"/>
                <w:sz w:val="20"/>
                <w:szCs w:val="20"/>
              </w:rPr>
              <w:t xml:space="preserve">  </w:t>
            </w:r>
            <w:r w:rsidR="00563319" w:rsidRPr="001665F0">
              <w:rPr>
                <w:rFonts w:cstheme="minorHAnsi"/>
                <w:iCs/>
                <w:sz w:val="20"/>
                <w:szCs w:val="20"/>
              </w:rPr>
              <w:t>neemt passende technische en organisatorische beveiligingsmaatregelen om te voorkomen dat de persoonsgegevens worden beschadigd, verloren gaan of onrechtmatig worden verwerkt. Deze maatregelen zijn er mede op gericht om niet noodzakelijke verzameling en verdere (niet noodzakelijke) verwerking van persoonsgegevens te voorkomen.</w:t>
            </w:r>
          </w:p>
          <w:p w14:paraId="09BC77EC" w14:textId="5E9D1DDB" w:rsidR="00563319" w:rsidRPr="001665F0" w:rsidRDefault="00563319" w:rsidP="00FB7A4D">
            <w:pPr>
              <w:pStyle w:val="Lijstalinea"/>
              <w:numPr>
                <w:ilvl w:val="0"/>
                <w:numId w:val="10"/>
              </w:numPr>
              <w:spacing w:line="260" w:lineRule="atLeast"/>
              <w:ind w:left="357" w:hanging="357"/>
              <w:rPr>
                <w:rFonts w:cstheme="minorHAnsi"/>
                <w:iCs/>
                <w:sz w:val="20"/>
                <w:szCs w:val="20"/>
              </w:rPr>
            </w:pPr>
            <w:r w:rsidRPr="001665F0">
              <w:rPr>
                <w:rFonts w:cstheme="minorHAnsi"/>
                <w:iCs/>
                <w:sz w:val="20"/>
                <w:szCs w:val="20"/>
              </w:rPr>
              <w:t xml:space="preserve">Bij de beveiligingsmaatregelen wordt rekening gehouden met de stand van de techniek, de uitvoeringskosten, de context en de verwerkingsdoeleinden en de qua </w:t>
            </w:r>
            <w:r w:rsidRPr="001665F0">
              <w:rPr>
                <w:rFonts w:cstheme="minorHAnsi"/>
                <w:iCs/>
                <w:sz w:val="20"/>
                <w:szCs w:val="20"/>
              </w:rPr>
              <w:lastRenderedPageBreak/>
              <w:t xml:space="preserve">waarschijnlijkheid en ernst uiteenlopende risico’s voor de rechten en vrijheden van betrokkenen. </w:t>
            </w:r>
          </w:p>
          <w:p w14:paraId="2DEB9C0D" w14:textId="1C5ADE2D" w:rsidR="00563319" w:rsidRPr="001665F0" w:rsidRDefault="00563319" w:rsidP="00FB7A4D">
            <w:pPr>
              <w:pStyle w:val="Lijstalinea"/>
              <w:numPr>
                <w:ilvl w:val="0"/>
                <w:numId w:val="10"/>
              </w:numPr>
              <w:spacing w:line="260" w:lineRule="atLeast"/>
              <w:ind w:left="357" w:hanging="357"/>
              <w:rPr>
                <w:rFonts w:cstheme="minorHAnsi"/>
                <w:iCs/>
                <w:sz w:val="20"/>
                <w:szCs w:val="20"/>
              </w:rPr>
            </w:pPr>
            <w:r w:rsidRPr="001665F0">
              <w:rPr>
                <w:rFonts w:cstheme="minorHAnsi"/>
                <w:iCs/>
                <w:sz w:val="20"/>
                <w:szCs w:val="20"/>
              </w:rPr>
              <w:t xml:space="preserve">Een ieder die betrokken is bij de verwerking van persoonsgegevens binnen </w:t>
            </w:r>
            <w:r w:rsidR="0017550D">
              <w:rPr>
                <w:rFonts w:cstheme="minorHAnsi"/>
                <w:iCs/>
                <w:sz w:val="20"/>
                <w:szCs w:val="20"/>
              </w:rPr>
              <w:t>INTERCONFESSIONEEL BASISONDERWIJS (PC/RK) NAARDEN</w:t>
            </w:r>
            <w:r w:rsidR="00FC639D">
              <w:rPr>
                <w:rFonts w:cstheme="minorHAnsi"/>
                <w:iCs/>
                <w:sz w:val="20"/>
                <w:szCs w:val="20"/>
              </w:rPr>
              <w:t xml:space="preserve">  </w:t>
            </w:r>
            <w:r w:rsidRPr="001665F0">
              <w:rPr>
                <w:rFonts w:cstheme="minorHAnsi"/>
                <w:iCs/>
                <w:sz w:val="20"/>
                <w:szCs w:val="20"/>
              </w:rPr>
              <w:t xml:space="preserve">is verplicht tot geheimhouding van de betreffende persoonsgegevens, en zal deze gegevens slechts verwerken voor zover dat noodzakelijk is voor de uitoefening van de betreffende functie, werkzaamheden of taak. </w:t>
            </w:r>
          </w:p>
        </w:tc>
      </w:tr>
      <w:tr w:rsidR="00091798" w:rsidRPr="00805F89" w14:paraId="148A8F78" w14:textId="77777777" w:rsidTr="00805F89">
        <w:tc>
          <w:tcPr>
            <w:tcW w:w="2122" w:type="dxa"/>
          </w:tcPr>
          <w:p w14:paraId="31876CEC" w14:textId="77777777" w:rsidR="00091798" w:rsidRPr="00805F89" w:rsidRDefault="00091798" w:rsidP="00A34859">
            <w:pPr>
              <w:rPr>
                <w:rFonts w:asciiTheme="minorHAnsi" w:hAnsiTheme="minorHAnsi" w:cstheme="minorHAnsi"/>
              </w:rPr>
            </w:pPr>
          </w:p>
        </w:tc>
        <w:tc>
          <w:tcPr>
            <w:tcW w:w="7391" w:type="dxa"/>
          </w:tcPr>
          <w:p w14:paraId="336A6AA8" w14:textId="77777777" w:rsidR="00091798" w:rsidRPr="00805F89" w:rsidRDefault="00091798" w:rsidP="00091798">
            <w:pPr>
              <w:spacing w:line="260" w:lineRule="atLeast"/>
              <w:rPr>
                <w:rFonts w:asciiTheme="minorHAnsi" w:hAnsiTheme="minorHAnsi" w:cstheme="minorHAnsi"/>
              </w:rPr>
            </w:pPr>
          </w:p>
        </w:tc>
      </w:tr>
      <w:tr w:rsidR="00563319" w:rsidRPr="001665F0" w14:paraId="1359355F" w14:textId="77777777" w:rsidTr="00805F89">
        <w:tc>
          <w:tcPr>
            <w:tcW w:w="2122" w:type="dxa"/>
          </w:tcPr>
          <w:p w14:paraId="39892FD7" w14:textId="12171661" w:rsidR="00563319" w:rsidRPr="001665F0" w:rsidRDefault="00091798" w:rsidP="00091798">
            <w:pPr>
              <w:rPr>
                <w:rFonts w:asciiTheme="minorHAnsi" w:hAnsiTheme="minorHAnsi" w:cstheme="minorHAnsi"/>
                <w:b/>
              </w:rPr>
            </w:pPr>
            <w:r w:rsidRPr="001665F0">
              <w:rPr>
                <w:rFonts w:asciiTheme="minorHAnsi" w:hAnsiTheme="minorHAnsi" w:cstheme="minorHAnsi"/>
                <w:b/>
              </w:rPr>
              <w:t>11</w:t>
            </w:r>
            <w:r w:rsidR="00563319" w:rsidRPr="001665F0">
              <w:rPr>
                <w:rFonts w:asciiTheme="minorHAnsi" w:hAnsiTheme="minorHAnsi" w:cstheme="minorHAnsi"/>
                <w:b/>
              </w:rPr>
              <w:t xml:space="preserve">. Verstrekken </w:t>
            </w:r>
            <w:r w:rsidR="00805F89">
              <w:rPr>
                <w:rFonts w:asciiTheme="minorHAnsi" w:hAnsiTheme="minorHAnsi" w:cstheme="minorHAnsi"/>
                <w:b/>
              </w:rPr>
              <w:br/>
            </w:r>
            <w:r w:rsidR="00563319" w:rsidRPr="001665F0">
              <w:rPr>
                <w:rFonts w:asciiTheme="minorHAnsi" w:hAnsiTheme="minorHAnsi" w:cstheme="minorHAnsi"/>
                <w:b/>
              </w:rPr>
              <w:t>gegevens aan derden</w:t>
            </w:r>
          </w:p>
        </w:tc>
        <w:tc>
          <w:tcPr>
            <w:tcW w:w="7391" w:type="dxa"/>
          </w:tcPr>
          <w:p w14:paraId="5EFD2B76" w14:textId="50BC3A41" w:rsidR="00563319" w:rsidRPr="001665F0" w:rsidRDefault="0017550D" w:rsidP="00563319">
            <w:pPr>
              <w:spacing w:after="0" w:line="260" w:lineRule="atLeast"/>
              <w:rPr>
                <w:rFonts w:asciiTheme="minorHAnsi" w:hAnsiTheme="minorHAnsi" w:cstheme="minorHAnsi"/>
              </w:rPr>
            </w:pPr>
            <w:r>
              <w:rPr>
                <w:rFonts w:asciiTheme="minorHAnsi" w:hAnsiTheme="minorHAnsi" w:cstheme="minorHAnsi"/>
              </w:rPr>
              <w:t>INTERCONFESSIONEEL BASISONDERWIJS (PC/RK) NAARDEN</w:t>
            </w:r>
            <w:r w:rsidR="00FC639D">
              <w:rPr>
                <w:rFonts w:asciiTheme="minorHAnsi" w:hAnsiTheme="minorHAnsi" w:cstheme="minorHAnsi"/>
              </w:rPr>
              <w:t xml:space="preserve">  </w:t>
            </w:r>
            <w:r w:rsidR="00563319" w:rsidRPr="001665F0">
              <w:rPr>
                <w:rFonts w:asciiTheme="minorHAnsi" w:hAnsiTheme="minorHAnsi" w:cstheme="minorHAnsi"/>
              </w:rPr>
              <w:t>kan persoonsgegevens aan derden verstrekken als daarvoor een grondslag bestaat in de zin van artikel 7 van dit reglement.</w:t>
            </w:r>
          </w:p>
        </w:tc>
      </w:tr>
      <w:tr w:rsidR="00563319" w:rsidRPr="00805F89" w14:paraId="7E579150" w14:textId="77777777" w:rsidTr="00805F89">
        <w:tc>
          <w:tcPr>
            <w:tcW w:w="2122" w:type="dxa"/>
          </w:tcPr>
          <w:p w14:paraId="606145F7" w14:textId="77777777" w:rsidR="00563319" w:rsidRPr="00805F89" w:rsidRDefault="00563319" w:rsidP="00A34859">
            <w:pPr>
              <w:spacing w:after="120"/>
              <w:rPr>
                <w:rFonts w:asciiTheme="minorHAnsi" w:hAnsiTheme="minorHAnsi" w:cstheme="minorHAnsi"/>
              </w:rPr>
            </w:pPr>
          </w:p>
        </w:tc>
        <w:tc>
          <w:tcPr>
            <w:tcW w:w="7391" w:type="dxa"/>
          </w:tcPr>
          <w:p w14:paraId="0EC60760" w14:textId="77777777" w:rsidR="00563319" w:rsidRPr="00805F89" w:rsidRDefault="00563319" w:rsidP="00563319">
            <w:pPr>
              <w:spacing w:after="0" w:line="260" w:lineRule="atLeast"/>
              <w:rPr>
                <w:rFonts w:asciiTheme="minorHAnsi" w:hAnsiTheme="minorHAnsi" w:cstheme="minorHAnsi"/>
              </w:rPr>
            </w:pPr>
          </w:p>
        </w:tc>
      </w:tr>
      <w:tr w:rsidR="00563319" w:rsidRPr="001665F0" w14:paraId="4AF2DD05" w14:textId="77777777" w:rsidTr="00805F89">
        <w:tc>
          <w:tcPr>
            <w:tcW w:w="2122" w:type="dxa"/>
          </w:tcPr>
          <w:p w14:paraId="006EA792" w14:textId="38E5B136" w:rsidR="00563319" w:rsidRPr="001665F0" w:rsidRDefault="00091798" w:rsidP="00A34859">
            <w:pPr>
              <w:spacing w:after="120"/>
              <w:rPr>
                <w:rFonts w:asciiTheme="minorHAnsi" w:hAnsiTheme="minorHAnsi" w:cstheme="minorHAnsi"/>
                <w:b/>
              </w:rPr>
            </w:pPr>
            <w:r w:rsidRPr="001665F0">
              <w:rPr>
                <w:rFonts w:asciiTheme="minorHAnsi" w:hAnsiTheme="minorHAnsi" w:cstheme="minorHAnsi"/>
                <w:b/>
              </w:rPr>
              <w:t>12</w:t>
            </w:r>
            <w:r w:rsidR="00563319" w:rsidRPr="001665F0">
              <w:rPr>
                <w:rFonts w:asciiTheme="minorHAnsi" w:hAnsiTheme="minorHAnsi" w:cstheme="minorHAnsi"/>
                <w:b/>
              </w:rPr>
              <w:t>. Sociale media</w:t>
            </w:r>
          </w:p>
        </w:tc>
        <w:tc>
          <w:tcPr>
            <w:tcW w:w="7391" w:type="dxa"/>
          </w:tcPr>
          <w:p w14:paraId="301F491B" w14:textId="6C3EE57C"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 xml:space="preserve">Voor het gebruik van persoonsgegevens in sociale media, zijn aparte afspraken gemaakt in het sociale mediaprotocol van </w:t>
            </w:r>
            <w:r w:rsidR="0017550D">
              <w:rPr>
                <w:rFonts w:asciiTheme="minorHAnsi" w:hAnsiTheme="minorHAnsi" w:cstheme="minorHAnsi"/>
              </w:rPr>
              <w:t>INTERCONFESSIONEEL BASISONDERWIJS (PC/RK) NAARDEN</w:t>
            </w:r>
            <w:r w:rsidRPr="001665F0">
              <w:rPr>
                <w:rFonts w:asciiTheme="minorHAnsi" w:hAnsiTheme="minorHAnsi" w:cstheme="minorHAnsi"/>
              </w:rPr>
              <w:t xml:space="preserve">. </w:t>
            </w:r>
          </w:p>
        </w:tc>
      </w:tr>
      <w:tr w:rsidR="00563319" w:rsidRPr="00805F89" w14:paraId="3786DB4D" w14:textId="77777777" w:rsidTr="00805F89">
        <w:tc>
          <w:tcPr>
            <w:tcW w:w="2122" w:type="dxa"/>
          </w:tcPr>
          <w:p w14:paraId="6215EF51" w14:textId="77777777" w:rsidR="00563319" w:rsidRPr="00805F89" w:rsidRDefault="00563319" w:rsidP="00A34859">
            <w:pPr>
              <w:spacing w:after="120"/>
              <w:rPr>
                <w:rFonts w:asciiTheme="minorHAnsi" w:hAnsiTheme="minorHAnsi" w:cstheme="minorHAnsi"/>
              </w:rPr>
            </w:pPr>
          </w:p>
        </w:tc>
        <w:tc>
          <w:tcPr>
            <w:tcW w:w="7391" w:type="dxa"/>
          </w:tcPr>
          <w:p w14:paraId="7E8AE2D8" w14:textId="77777777" w:rsidR="00563319" w:rsidRPr="00805F89" w:rsidRDefault="00563319" w:rsidP="00563319">
            <w:pPr>
              <w:spacing w:after="0" w:line="260" w:lineRule="atLeast"/>
              <w:rPr>
                <w:rFonts w:asciiTheme="minorHAnsi" w:hAnsiTheme="minorHAnsi" w:cstheme="minorHAnsi"/>
              </w:rPr>
            </w:pPr>
          </w:p>
        </w:tc>
      </w:tr>
      <w:tr w:rsidR="00563319" w:rsidRPr="001665F0" w14:paraId="7D4873ED" w14:textId="77777777" w:rsidTr="00805F89">
        <w:tc>
          <w:tcPr>
            <w:tcW w:w="2122" w:type="dxa"/>
          </w:tcPr>
          <w:p w14:paraId="4B97DEF5" w14:textId="1C6262DB" w:rsidR="00563319" w:rsidRPr="001665F0" w:rsidRDefault="00091798" w:rsidP="00A34859">
            <w:pPr>
              <w:spacing w:after="120"/>
              <w:rPr>
                <w:rFonts w:asciiTheme="minorHAnsi" w:hAnsiTheme="minorHAnsi" w:cstheme="minorHAnsi"/>
                <w:b/>
              </w:rPr>
            </w:pPr>
            <w:r w:rsidRPr="001665F0">
              <w:rPr>
                <w:rFonts w:asciiTheme="minorHAnsi" w:hAnsiTheme="minorHAnsi" w:cstheme="minorHAnsi"/>
                <w:b/>
              </w:rPr>
              <w:t>13</w:t>
            </w:r>
            <w:r w:rsidR="00563319" w:rsidRPr="001665F0">
              <w:rPr>
                <w:rFonts w:asciiTheme="minorHAnsi" w:hAnsiTheme="minorHAnsi" w:cstheme="minorHAnsi"/>
                <w:b/>
              </w:rPr>
              <w:t xml:space="preserve">. Rechten </w:t>
            </w:r>
            <w:r w:rsidRPr="001665F0">
              <w:rPr>
                <w:rFonts w:asciiTheme="minorHAnsi" w:hAnsiTheme="minorHAnsi" w:cstheme="minorHAnsi"/>
                <w:b/>
              </w:rPr>
              <w:br/>
            </w:r>
            <w:r w:rsidR="00563319" w:rsidRPr="001665F0">
              <w:rPr>
                <w:rFonts w:asciiTheme="minorHAnsi" w:hAnsiTheme="minorHAnsi" w:cstheme="minorHAnsi"/>
                <w:b/>
              </w:rPr>
              <w:t>betrokkenen</w:t>
            </w:r>
          </w:p>
        </w:tc>
        <w:tc>
          <w:tcPr>
            <w:tcW w:w="7391" w:type="dxa"/>
          </w:tcPr>
          <w:p w14:paraId="5640B04F" w14:textId="6A577711" w:rsidR="00563319" w:rsidRPr="001665F0" w:rsidRDefault="0017550D" w:rsidP="00FB7A4D">
            <w:pPr>
              <w:pStyle w:val="Lijstalinea"/>
              <w:numPr>
                <w:ilvl w:val="0"/>
                <w:numId w:val="14"/>
              </w:numPr>
              <w:spacing w:line="260" w:lineRule="atLeast"/>
              <w:ind w:left="357" w:hanging="357"/>
              <w:rPr>
                <w:rFonts w:cstheme="minorHAnsi"/>
                <w:sz w:val="20"/>
                <w:szCs w:val="20"/>
              </w:rPr>
            </w:pPr>
            <w:r>
              <w:rPr>
                <w:rFonts w:cstheme="minorHAnsi"/>
                <w:sz w:val="20"/>
                <w:szCs w:val="20"/>
              </w:rPr>
              <w:t>INTERCONFESSIONEEL BASISONDERWIJS (PC/RK) NAARDEN</w:t>
            </w:r>
            <w:r w:rsidR="00FC639D">
              <w:rPr>
                <w:rFonts w:cstheme="minorHAnsi"/>
                <w:sz w:val="20"/>
                <w:szCs w:val="20"/>
              </w:rPr>
              <w:t xml:space="preserve"> </w:t>
            </w:r>
            <w:r w:rsidR="00563319" w:rsidRPr="001665F0">
              <w:rPr>
                <w:rFonts w:cstheme="minorHAnsi"/>
                <w:sz w:val="20"/>
                <w:szCs w:val="20"/>
              </w:rPr>
              <w:t xml:space="preserve">erkent de rechten van betrokkenen, handelt daarmee in overeenstemming en bewerkstelligt dat betrokkenen deze rechten daadwerkelijk kunnen uitoefenen. Het betreft in het bijzonder de volgende rechten: </w:t>
            </w:r>
          </w:p>
          <w:p w14:paraId="1C512982" w14:textId="58A1E7A6" w:rsidR="00563319" w:rsidRPr="001665F0" w:rsidRDefault="00563319" w:rsidP="00563319">
            <w:pPr>
              <w:spacing w:after="0" w:line="260" w:lineRule="atLeast"/>
              <w:rPr>
                <w:rFonts w:asciiTheme="minorHAnsi" w:hAnsiTheme="minorHAnsi" w:cstheme="minorHAnsi"/>
              </w:rPr>
            </w:pPr>
          </w:p>
        </w:tc>
      </w:tr>
      <w:tr w:rsidR="00563319" w:rsidRPr="001665F0" w14:paraId="67AE01F0" w14:textId="77777777" w:rsidTr="00805F89">
        <w:tc>
          <w:tcPr>
            <w:tcW w:w="2122" w:type="dxa"/>
          </w:tcPr>
          <w:p w14:paraId="5F9449CD" w14:textId="77777777" w:rsidR="00563319" w:rsidRPr="001665F0" w:rsidRDefault="00563319" w:rsidP="00A34859">
            <w:pPr>
              <w:rPr>
                <w:rFonts w:asciiTheme="minorHAnsi" w:hAnsiTheme="minorHAnsi" w:cstheme="minorHAnsi"/>
                <w:i/>
              </w:rPr>
            </w:pPr>
            <w:r w:rsidRPr="001665F0">
              <w:rPr>
                <w:rFonts w:asciiTheme="minorHAnsi" w:hAnsiTheme="minorHAnsi" w:cstheme="minorHAnsi"/>
                <w:i/>
              </w:rPr>
              <w:t>Inzage</w:t>
            </w:r>
          </w:p>
        </w:tc>
        <w:tc>
          <w:tcPr>
            <w:tcW w:w="7391" w:type="dxa"/>
          </w:tcPr>
          <w:p w14:paraId="24A54CCB" w14:textId="657884D3" w:rsidR="00563319" w:rsidRPr="001665F0" w:rsidRDefault="00563319" w:rsidP="00FB7A4D">
            <w:pPr>
              <w:pStyle w:val="Lijstalinea"/>
              <w:widowControl/>
              <w:numPr>
                <w:ilvl w:val="0"/>
                <w:numId w:val="2"/>
              </w:numPr>
              <w:spacing w:line="260" w:lineRule="atLeast"/>
              <w:ind w:left="357" w:hanging="357"/>
              <w:contextualSpacing/>
              <w:rPr>
                <w:rFonts w:cstheme="minorHAnsi"/>
                <w:sz w:val="20"/>
                <w:szCs w:val="20"/>
              </w:rPr>
            </w:pPr>
            <w:r w:rsidRPr="001665F0">
              <w:rPr>
                <w:rFonts w:cstheme="minorHAnsi"/>
                <w:sz w:val="20"/>
                <w:szCs w:val="20"/>
              </w:rPr>
              <w:t xml:space="preserve">Een betrokkene heeft recht op inzage van de door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verwerkte persoonsgegevens die op hem betrekking hebben, behalve voor zover het gaat om werkdocumenten, interne notities en andere documenten die uitsluitend bedoeld zijn voor intern overleg en beraad. Indien en voor zover dit recht op inzage ook de rechten en vrijheden van anderen raakt, bijvoorbeeld als in de documenten ook persoonsgegevens van anderen dan de betrokkene zijn vermeld, kan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het recht op inzage beperken. </w:t>
            </w:r>
          </w:p>
          <w:p w14:paraId="3DCCD090" w14:textId="77777777" w:rsidR="00563319" w:rsidRPr="001665F0" w:rsidRDefault="00563319" w:rsidP="00563319">
            <w:pPr>
              <w:pStyle w:val="Lijstalinea"/>
              <w:widowControl/>
              <w:spacing w:line="260" w:lineRule="atLeast"/>
              <w:ind w:left="720"/>
              <w:contextualSpacing/>
              <w:rPr>
                <w:rFonts w:cstheme="minorHAnsi"/>
                <w:sz w:val="20"/>
                <w:szCs w:val="20"/>
              </w:rPr>
            </w:pPr>
          </w:p>
          <w:p w14:paraId="0EC66B4C" w14:textId="38416BE2" w:rsidR="00091798" w:rsidRPr="001665F0" w:rsidRDefault="00563319" w:rsidP="00091798">
            <w:pPr>
              <w:spacing w:after="0" w:line="260" w:lineRule="atLeast"/>
              <w:rPr>
                <w:rFonts w:asciiTheme="minorHAnsi" w:hAnsiTheme="minorHAnsi" w:cstheme="minorHAnsi"/>
              </w:rPr>
            </w:pPr>
            <w:r w:rsidRPr="001665F0">
              <w:rPr>
                <w:rFonts w:asciiTheme="minorHAnsi" w:hAnsiTheme="minorHAnsi" w:cstheme="minorHAnsi"/>
              </w:rPr>
              <w:t xml:space="preserve">Bij het verstrekken van de betreffende gegevens verschaft </w:t>
            </w:r>
            <w:r w:rsidR="0017550D">
              <w:rPr>
                <w:rFonts w:asciiTheme="minorHAnsi" w:hAnsiTheme="minorHAnsi" w:cstheme="minorHAnsi"/>
              </w:rPr>
              <w:t>INTERCONFESSIONEEL BASISONDERWIJS (PC/RK) NAARDEN</w:t>
            </w:r>
            <w:r w:rsidR="00FC639D">
              <w:rPr>
                <w:rFonts w:asciiTheme="minorHAnsi" w:hAnsiTheme="minorHAnsi" w:cstheme="minorHAnsi"/>
              </w:rPr>
              <w:t xml:space="preserve"> </w:t>
            </w:r>
            <w:r w:rsidRPr="001665F0">
              <w:rPr>
                <w:rFonts w:asciiTheme="minorHAnsi" w:hAnsiTheme="minorHAnsi" w:cstheme="minorHAnsi"/>
              </w:rPr>
              <w:t xml:space="preserve">voorts informatie over: </w:t>
            </w:r>
          </w:p>
          <w:p w14:paraId="12569F1B" w14:textId="6D0EF64F" w:rsidR="00563319" w:rsidRPr="001665F0" w:rsidRDefault="00563319" w:rsidP="00FB7A4D">
            <w:pPr>
              <w:pStyle w:val="Lijstalinea"/>
              <w:numPr>
                <w:ilvl w:val="2"/>
                <w:numId w:val="11"/>
              </w:numPr>
              <w:spacing w:line="260" w:lineRule="atLeast"/>
              <w:ind w:left="714" w:hanging="357"/>
              <w:rPr>
                <w:rFonts w:cstheme="minorHAnsi"/>
                <w:sz w:val="20"/>
                <w:szCs w:val="20"/>
              </w:rPr>
            </w:pPr>
            <w:r w:rsidRPr="001665F0">
              <w:rPr>
                <w:rFonts w:cstheme="minorHAnsi"/>
                <w:sz w:val="20"/>
                <w:szCs w:val="20"/>
              </w:rPr>
              <w:t>de verwerkingsdoeleinden;</w:t>
            </w:r>
          </w:p>
          <w:p w14:paraId="3F028FD1" w14:textId="0E423D62"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de categorieën van persoonsgegevens die worden verwerkt;</w:t>
            </w:r>
          </w:p>
          <w:p w14:paraId="48AD60FD" w14:textId="77777777"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de ontvangers of categorieën van ontvangers aan wie de persoonsgegevens zijn of zullen worden verstrekt;</w:t>
            </w:r>
          </w:p>
          <w:p w14:paraId="09834B82" w14:textId="63F71980"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(indien van toepassing) ontvangers in derde landen of internationale organisaties;</w:t>
            </w:r>
          </w:p>
          <w:p w14:paraId="0F9CCAD3" w14:textId="77777777"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(indien mogelijk) hoe lang de gegevens worden bewaard;</w:t>
            </w:r>
          </w:p>
          <w:p w14:paraId="007FE762" w14:textId="77777777"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dat de betrokkene het recht heeft om te verzoeken dat de persoonsgegevens worden gerectificeerd of gewist, of dat de verwerking van de persoonsgegevens wordt beperkt, alsmede dat hij het recht heeft om bezwaar te maken tegen de verwerking van de persoonsgegevens;</w:t>
            </w:r>
          </w:p>
          <w:p w14:paraId="7A448644" w14:textId="4E745D5F"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het feit dat de betrokkene een klacht kan indienen bij de Autoriteit Persoonsgegevens;</w:t>
            </w:r>
          </w:p>
          <w:p w14:paraId="2E49F725" w14:textId="073D11B2"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de bron van de persoonsgegevens, indien de persoonsgegevens niet van de betrokkene zelf zijn verkregen;</w:t>
            </w:r>
          </w:p>
          <w:p w14:paraId="6831E109" w14:textId="77777777"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het eventueel toepassen van geautomatiseerde besluitvorming en de betreffende onderliggende logica en het belang en de gevolgen voor de betrokkene;</w:t>
            </w:r>
          </w:p>
          <w:p w14:paraId="7381F00C" w14:textId="77777777" w:rsidR="00563319" w:rsidRPr="001665F0" w:rsidRDefault="00563319" w:rsidP="00FB7A4D">
            <w:pPr>
              <w:pStyle w:val="Lijstalinea"/>
              <w:widowControl/>
              <w:numPr>
                <w:ilvl w:val="0"/>
                <w:numId w:val="11"/>
              </w:numPr>
              <w:spacing w:line="260" w:lineRule="atLeast"/>
              <w:ind w:left="714" w:hanging="357"/>
              <w:contextualSpacing/>
              <w:rPr>
                <w:rFonts w:cstheme="minorHAnsi"/>
                <w:sz w:val="20"/>
                <w:szCs w:val="20"/>
              </w:rPr>
            </w:pPr>
            <w:r w:rsidRPr="001665F0">
              <w:rPr>
                <w:rFonts w:cstheme="minorHAnsi"/>
                <w:sz w:val="20"/>
                <w:szCs w:val="20"/>
              </w:rPr>
              <w:t>de passende waarborgen indien de persoonsgegevens worden doorgegeven aan een derde land of een internationale organisatie.</w:t>
            </w:r>
          </w:p>
          <w:p w14:paraId="56E01D4E" w14:textId="1D5580E9" w:rsidR="00091798" w:rsidRPr="001665F0" w:rsidRDefault="00091798" w:rsidP="00091798">
            <w:pPr>
              <w:pStyle w:val="Lijstalinea"/>
              <w:widowControl/>
              <w:spacing w:line="260" w:lineRule="atLeast"/>
              <w:ind w:left="714"/>
              <w:contextualSpacing/>
              <w:rPr>
                <w:rFonts w:cstheme="minorHAnsi"/>
                <w:sz w:val="20"/>
                <w:szCs w:val="20"/>
              </w:rPr>
            </w:pPr>
          </w:p>
        </w:tc>
      </w:tr>
      <w:tr w:rsidR="00563319" w:rsidRPr="001665F0" w14:paraId="10FEAB9F" w14:textId="77777777" w:rsidTr="00805F89">
        <w:tc>
          <w:tcPr>
            <w:tcW w:w="2122" w:type="dxa"/>
          </w:tcPr>
          <w:p w14:paraId="198D4076" w14:textId="498AECB8" w:rsidR="00563319" w:rsidRPr="001665F0" w:rsidRDefault="00563319" w:rsidP="00A34859">
            <w:pPr>
              <w:rPr>
                <w:rFonts w:asciiTheme="minorHAnsi" w:hAnsiTheme="minorHAnsi" w:cstheme="minorHAnsi"/>
                <w:i/>
              </w:rPr>
            </w:pPr>
            <w:r w:rsidRPr="001665F0">
              <w:rPr>
                <w:rFonts w:asciiTheme="minorHAnsi" w:hAnsiTheme="minorHAnsi" w:cstheme="minorHAnsi"/>
                <w:i/>
              </w:rPr>
              <w:t>Verbetering, aanvulling, verwijdering</w:t>
            </w:r>
          </w:p>
        </w:tc>
        <w:tc>
          <w:tcPr>
            <w:tcW w:w="7391" w:type="dxa"/>
          </w:tcPr>
          <w:p w14:paraId="014BD5F3" w14:textId="40C6B798" w:rsidR="00563319" w:rsidRPr="001665F0" w:rsidRDefault="0017550D" w:rsidP="00FB7A4D">
            <w:pPr>
              <w:pStyle w:val="Lijstalinea"/>
              <w:widowControl/>
              <w:numPr>
                <w:ilvl w:val="0"/>
                <w:numId w:val="2"/>
              </w:numPr>
              <w:spacing w:line="260" w:lineRule="atLeast"/>
              <w:ind w:left="357" w:hanging="357"/>
              <w:contextualSpacing/>
              <w:rPr>
                <w:rFonts w:cstheme="minorHAnsi"/>
                <w:sz w:val="20"/>
                <w:szCs w:val="20"/>
              </w:rPr>
            </w:pPr>
            <w:r>
              <w:rPr>
                <w:rFonts w:cstheme="minorHAnsi"/>
                <w:sz w:val="20"/>
                <w:szCs w:val="20"/>
              </w:rPr>
              <w:t>INTERCONFESSIONEEL BASISONDERWIJS (PC/RK) NAARDEN</w:t>
            </w:r>
            <w:r w:rsidR="00FC639D">
              <w:rPr>
                <w:rFonts w:cstheme="minorHAnsi"/>
                <w:sz w:val="20"/>
                <w:szCs w:val="20"/>
              </w:rPr>
              <w:t xml:space="preserve"> </w:t>
            </w:r>
            <w:r w:rsidR="00563319" w:rsidRPr="001665F0">
              <w:rPr>
                <w:rFonts w:cstheme="minorHAnsi"/>
                <w:sz w:val="20"/>
                <w:szCs w:val="20"/>
              </w:rPr>
              <w:t xml:space="preserve">verbetert de persoonsgegevens van een betrokkene in het geval de betrokkene terecht heeft aangegeven </w:t>
            </w:r>
            <w:r w:rsidR="00563319" w:rsidRPr="001665F0">
              <w:rPr>
                <w:rFonts w:cstheme="minorHAnsi"/>
                <w:sz w:val="20"/>
                <w:szCs w:val="20"/>
              </w:rPr>
              <w:lastRenderedPageBreak/>
              <w:t xml:space="preserve">dat de gegevens onjuist zijn, en </w:t>
            </w:r>
            <w:r>
              <w:rPr>
                <w:rFonts w:cstheme="minorHAnsi"/>
                <w:sz w:val="20"/>
                <w:szCs w:val="20"/>
              </w:rPr>
              <w:t>INTERCONFESSIONEEL BASISONDERWIJS (PC/RK) NAARDEN</w:t>
            </w:r>
            <w:r w:rsidR="00FC639D">
              <w:rPr>
                <w:rFonts w:cstheme="minorHAnsi"/>
                <w:sz w:val="20"/>
                <w:szCs w:val="20"/>
              </w:rPr>
              <w:t xml:space="preserve"> </w:t>
            </w:r>
            <w:r w:rsidR="00563319" w:rsidRPr="001665F0">
              <w:rPr>
                <w:rFonts w:cstheme="minorHAnsi"/>
                <w:sz w:val="20"/>
                <w:szCs w:val="20"/>
              </w:rPr>
              <w:t xml:space="preserve">vult de persoonsgegevens van een betrokkene aan indien de betrokkene terecht om aanvulling heeft verzocht. Voorts kan de betrokkene verzoeken om verwijdering van zijn persoonsgegevens. </w:t>
            </w:r>
            <w:r>
              <w:rPr>
                <w:rFonts w:cstheme="minorHAnsi"/>
                <w:sz w:val="20"/>
                <w:szCs w:val="20"/>
              </w:rPr>
              <w:t>INTERCONFESSIONEEL BASISONDERWIJS (PC/RK) NAARDEN</w:t>
            </w:r>
            <w:r w:rsidR="00FC639D">
              <w:rPr>
                <w:rFonts w:cstheme="minorHAnsi"/>
                <w:sz w:val="20"/>
                <w:szCs w:val="20"/>
              </w:rPr>
              <w:t xml:space="preserve"> </w:t>
            </w:r>
            <w:r w:rsidR="00563319" w:rsidRPr="001665F0">
              <w:rPr>
                <w:rFonts w:cstheme="minorHAnsi"/>
                <w:sz w:val="20"/>
                <w:szCs w:val="20"/>
              </w:rPr>
              <w:t>gaat daartoe over indien is voldaan aan een wettelijke grondslag voor het verzoek, tenzij het onmogelijk is om aan het verzoek te voldoen of dit een onredelijke inspanning zou vergen.</w:t>
            </w:r>
          </w:p>
          <w:p w14:paraId="5AEEB466" w14:textId="18F73479" w:rsidR="00091798" w:rsidRPr="001665F0" w:rsidRDefault="00091798" w:rsidP="00091798">
            <w:pPr>
              <w:pStyle w:val="Lijstalinea"/>
              <w:widowControl/>
              <w:spacing w:line="260" w:lineRule="atLeast"/>
              <w:ind w:left="357"/>
              <w:contextualSpacing/>
              <w:rPr>
                <w:rFonts w:cstheme="minorHAnsi"/>
                <w:sz w:val="20"/>
                <w:szCs w:val="20"/>
              </w:rPr>
            </w:pPr>
          </w:p>
        </w:tc>
      </w:tr>
      <w:tr w:rsidR="00563319" w:rsidRPr="001665F0" w14:paraId="47494810" w14:textId="77777777" w:rsidTr="00805F89">
        <w:tc>
          <w:tcPr>
            <w:tcW w:w="2122" w:type="dxa"/>
          </w:tcPr>
          <w:p w14:paraId="150AA830" w14:textId="1030C410" w:rsidR="00563319" w:rsidRPr="001665F0" w:rsidRDefault="00563319" w:rsidP="00A34859">
            <w:pPr>
              <w:rPr>
                <w:rFonts w:asciiTheme="minorHAnsi" w:hAnsiTheme="minorHAnsi" w:cstheme="minorHAnsi"/>
                <w:i/>
              </w:rPr>
            </w:pPr>
            <w:r w:rsidRPr="001665F0">
              <w:rPr>
                <w:rFonts w:asciiTheme="minorHAnsi" w:hAnsiTheme="minorHAnsi" w:cstheme="minorHAnsi"/>
                <w:i/>
              </w:rPr>
              <w:lastRenderedPageBreak/>
              <w:t>Bezwaar</w:t>
            </w:r>
          </w:p>
        </w:tc>
        <w:tc>
          <w:tcPr>
            <w:tcW w:w="7391" w:type="dxa"/>
          </w:tcPr>
          <w:p w14:paraId="702C3E8B" w14:textId="5BE46C41" w:rsidR="00563319" w:rsidRPr="001665F0" w:rsidRDefault="00563319" w:rsidP="00FB7A4D">
            <w:pPr>
              <w:pStyle w:val="Lijstalinea"/>
              <w:widowControl/>
              <w:numPr>
                <w:ilvl w:val="0"/>
                <w:numId w:val="2"/>
              </w:numPr>
              <w:spacing w:line="260" w:lineRule="atLeast"/>
              <w:ind w:left="357" w:hanging="357"/>
              <w:contextualSpacing/>
              <w:rPr>
                <w:rFonts w:cstheme="minorHAnsi"/>
                <w:sz w:val="20"/>
                <w:szCs w:val="20"/>
              </w:rPr>
            </w:pPr>
            <w:r w:rsidRPr="001665F0">
              <w:rPr>
                <w:rFonts w:cstheme="minorHAnsi"/>
                <w:sz w:val="20"/>
                <w:szCs w:val="20"/>
              </w:rPr>
              <w:t xml:space="preserve">Indien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persoonsgegevens verwerkt op de grondslag van artikel 7 onder a of artikel 7 onder d van dit reglement, kan de betrokkene bezwaar maken tegen de verwerking van zijn persoonsgegevens. In dat geval staakt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de verwerking van de betreffende persoonsgegevens, behalve als naar het oordeel van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het belang van </w:t>
            </w:r>
            <w:r w:rsidR="0017550D">
              <w:rPr>
                <w:rFonts w:cstheme="minorHAnsi"/>
                <w:sz w:val="20"/>
                <w:szCs w:val="20"/>
              </w:rPr>
              <w:t>INTERCONFESSIONEEL BASISONDERWIJS (PC/RK) NAARDEN</w:t>
            </w:r>
            <w:r w:rsidRPr="001665F0">
              <w:rPr>
                <w:rFonts w:cstheme="minorHAnsi"/>
                <w:sz w:val="20"/>
                <w:szCs w:val="20"/>
              </w:rPr>
              <w:t xml:space="preserve">, het belang van derden of het algemeen belang in het betreffende concrete geval zwaarder weegt. </w:t>
            </w:r>
          </w:p>
          <w:p w14:paraId="54E30078" w14:textId="22B55AF1" w:rsidR="00563319" w:rsidRPr="001665F0" w:rsidRDefault="00563319" w:rsidP="00091798">
            <w:pPr>
              <w:spacing w:after="0" w:line="260" w:lineRule="atLeast"/>
              <w:rPr>
                <w:rFonts w:asciiTheme="minorHAnsi" w:hAnsiTheme="minorHAnsi" w:cstheme="minorHAnsi"/>
              </w:rPr>
            </w:pPr>
          </w:p>
        </w:tc>
      </w:tr>
      <w:tr w:rsidR="00091798" w:rsidRPr="001665F0" w14:paraId="235A701E" w14:textId="77777777" w:rsidTr="00805F89">
        <w:tc>
          <w:tcPr>
            <w:tcW w:w="2122" w:type="dxa"/>
          </w:tcPr>
          <w:p w14:paraId="772C299A" w14:textId="77777777" w:rsidR="00091798" w:rsidRPr="001665F0" w:rsidRDefault="00091798" w:rsidP="00091798">
            <w:pPr>
              <w:rPr>
                <w:rFonts w:asciiTheme="minorHAnsi" w:hAnsiTheme="minorHAnsi" w:cstheme="minorHAnsi"/>
                <w:i/>
              </w:rPr>
            </w:pPr>
            <w:r w:rsidRPr="001665F0">
              <w:rPr>
                <w:rFonts w:asciiTheme="minorHAnsi" w:hAnsiTheme="minorHAnsi" w:cstheme="minorHAnsi"/>
                <w:i/>
              </w:rPr>
              <w:t>Beperken verwerking</w:t>
            </w:r>
          </w:p>
          <w:p w14:paraId="61AEF933" w14:textId="77777777" w:rsidR="00091798" w:rsidRPr="001665F0" w:rsidRDefault="00091798" w:rsidP="00A34859">
            <w:pPr>
              <w:rPr>
                <w:rFonts w:asciiTheme="minorHAnsi" w:hAnsiTheme="minorHAnsi" w:cstheme="minorHAnsi"/>
                <w:i/>
              </w:rPr>
            </w:pPr>
          </w:p>
        </w:tc>
        <w:tc>
          <w:tcPr>
            <w:tcW w:w="7391" w:type="dxa"/>
          </w:tcPr>
          <w:p w14:paraId="3B8166B6" w14:textId="4B9C850D" w:rsidR="00091798" w:rsidRPr="001665F0" w:rsidRDefault="00091798" w:rsidP="00FB7A4D">
            <w:pPr>
              <w:pStyle w:val="Lijstalinea"/>
              <w:widowControl/>
              <w:numPr>
                <w:ilvl w:val="0"/>
                <w:numId w:val="2"/>
              </w:numPr>
              <w:spacing w:line="260" w:lineRule="atLeast"/>
              <w:ind w:left="357" w:hanging="357"/>
              <w:contextualSpacing/>
              <w:rPr>
                <w:rFonts w:cstheme="minorHAnsi"/>
                <w:sz w:val="20"/>
                <w:szCs w:val="20"/>
              </w:rPr>
            </w:pPr>
            <w:r w:rsidRPr="001665F0">
              <w:rPr>
                <w:rFonts w:cstheme="minorHAnsi"/>
                <w:sz w:val="20"/>
                <w:szCs w:val="20"/>
              </w:rPr>
              <w:t xml:space="preserve">De betrokkene kan voorts verzoeken om de verwerking van zijn persoonsgegevens te beperken, namelijk indien hij een verzoek tot verbetering heeft gedaan, indien hij bezwaar heeft gemaakt tegen de verwerking, als de persoonsgegevens niet meer nodig zijn voor het doel van de verwerking of als de gegevensverwerking onrechtmatig is.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staakt dan de verwerking, tenzij de betrokkene toestemming heeft gegeven voor de verwerking,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de gegevens nodig heeft voor een rechtszaak of de verwerking nodig is ter bescherming van de rechten van een andere persoon of vanwege gewichtige redenen.  </w:t>
            </w:r>
          </w:p>
          <w:p w14:paraId="109AF29F" w14:textId="77777777" w:rsidR="00091798" w:rsidRPr="001665F0" w:rsidRDefault="00091798" w:rsidP="00091798">
            <w:pPr>
              <w:spacing w:line="260" w:lineRule="atLeast"/>
              <w:rPr>
                <w:rFonts w:asciiTheme="minorHAnsi" w:hAnsiTheme="minorHAnsi" w:cstheme="minorHAnsi"/>
              </w:rPr>
            </w:pPr>
          </w:p>
        </w:tc>
      </w:tr>
      <w:tr w:rsidR="00091798" w:rsidRPr="001665F0" w14:paraId="441BD499" w14:textId="77777777" w:rsidTr="00805F89">
        <w:tc>
          <w:tcPr>
            <w:tcW w:w="2122" w:type="dxa"/>
          </w:tcPr>
          <w:p w14:paraId="0CB5A765" w14:textId="5F49E139" w:rsidR="00091798" w:rsidRPr="001665F0" w:rsidRDefault="00091798" w:rsidP="00A34859">
            <w:pPr>
              <w:rPr>
                <w:rFonts w:asciiTheme="minorHAnsi" w:hAnsiTheme="minorHAnsi" w:cstheme="minorHAnsi"/>
                <w:i/>
              </w:rPr>
            </w:pPr>
            <w:r w:rsidRPr="001665F0">
              <w:rPr>
                <w:rFonts w:asciiTheme="minorHAnsi" w:hAnsiTheme="minorHAnsi" w:cstheme="minorHAnsi"/>
                <w:i/>
              </w:rPr>
              <w:t>Kennisgevingsplicht</w:t>
            </w:r>
          </w:p>
        </w:tc>
        <w:tc>
          <w:tcPr>
            <w:tcW w:w="7391" w:type="dxa"/>
          </w:tcPr>
          <w:p w14:paraId="23F10568" w14:textId="4D1BCA8C" w:rsidR="00091798" w:rsidRPr="001665F0" w:rsidRDefault="00091798" w:rsidP="00FB7A4D">
            <w:pPr>
              <w:pStyle w:val="Lijstalinea"/>
              <w:numPr>
                <w:ilvl w:val="0"/>
                <w:numId w:val="2"/>
              </w:numPr>
              <w:spacing w:line="260" w:lineRule="atLeast"/>
              <w:ind w:left="357" w:hanging="357"/>
              <w:rPr>
                <w:rFonts w:cstheme="minorHAnsi"/>
                <w:sz w:val="20"/>
                <w:szCs w:val="20"/>
              </w:rPr>
            </w:pPr>
            <w:r w:rsidRPr="001665F0">
              <w:rPr>
                <w:rFonts w:cstheme="minorHAnsi"/>
                <w:sz w:val="20"/>
                <w:szCs w:val="20"/>
              </w:rPr>
              <w:t xml:space="preserve">Als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op verzoek van een betrokkene een verbetering of verwijdering van persoonsgegevens heeft uitgevoerd, of de verwerking van persoonsgegevens heeft beperkt, zal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eventuele ontvangers van de betreffende persoonsgegevens daarover informeren.</w:t>
            </w:r>
          </w:p>
          <w:p w14:paraId="2FE37568" w14:textId="226E90D1" w:rsidR="00091798" w:rsidRPr="001665F0" w:rsidRDefault="00091798" w:rsidP="00091798">
            <w:pPr>
              <w:spacing w:line="260" w:lineRule="atLeast"/>
              <w:rPr>
                <w:rFonts w:asciiTheme="minorHAnsi" w:hAnsiTheme="minorHAnsi" w:cstheme="minorHAnsi"/>
              </w:rPr>
            </w:pPr>
          </w:p>
        </w:tc>
      </w:tr>
      <w:tr w:rsidR="00563319" w:rsidRPr="001665F0" w14:paraId="6034337C" w14:textId="77777777" w:rsidTr="00805F89">
        <w:tc>
          <w:tcPr>
            <w:tcW w:w="2122" w:type="dxa"/>
          </w:tcPr>
          <w:p w14:paraId="615E7117" w14:textId="3EC6FD61" w:rsidR="00563319" w:rsidRPr="001665F0" w:rsidRDefault="00563319" w:rsidP="00A34859">
            <w:pPr>
              <w:rPr>
                <w:rFonts w:asciiTheme="minorHAnsi" w:hAnsiTheme="minorHAnsi" w:cstheme="minorHAnsi"/>
                <w:i/>
              </w:rPr>
            </w:pPr>
            <w:r w:rsidRPr="001665F0">
              <w:rPr>
                <w:rFonts w:asciiTheme="minorHAnsi" w:hAnsiTheme="minorHAnsi" w:cstheme="minorHAnsi"/>
                <w:i/>
              </w:rPr>
              <w:t xml:space="preserve">Procedure </w:t>
            </w:r>
          </w:p>
        </w:tc>
        <w:tc>
          <w:tcPr>
            <w:tcW w:w="7391" w:type="dxa"/>
          </w:tcPr>
          <w:p w14:paraId="7BAC2965" w14:textId="24D41895" w:rsidR="00563319" w:rsidRPr="001665F0" w:rsidRDefault="0017550D" w:rsidP="00FB7A4D">
            <w:pPr>
              <w:pStyle w:val="Lijstalinea"/>
              <w:numPr>
                <w:ilvl w:val="0"/>
                <w:numId w:val="12"/>
              </w:numPr>
              <w:spacing w:line="260" w:lineRule="atLeast"/>
              <w:ind w:left="357" w:hanging="357"/>
              <w:rPr>
                <w:rFonts w:cstheme="minorHAnsi"/>
                <w:sz w:val="20"/>
                <w:szCs w:val="20"/>
              </w:rPr>
            </w:pPr>
            <w:r>
              <w:rPr>
                <w:rFonts w:cstheme="minorHAnsi"/>
                <w:sz w:val="20"/>
                <w:szCs w:val="20"/>
              </w:rPr>
              <w:t>INTERCONFESSIONEEL BASISONDERWIJS (PC/RK) NAARDEN</w:t>
            </w:r>
            <w:r w:rsidR="00FC639D">
              <w:rPr>
                <w:rFonts w:cstheme="minorHAnsi"/>
                <w:sz w:val="20"/>
                <w:szCs w:val="20"/>
              </w:rPr>
              <w:t xml:space="preserve"> </w:t>
            </w:r>
            <w:r w:rsidR="00563319" w:rsidRPr="001665F0">
              <w:rPr>
                <w:rFonts w:cstheme="minorHAnsi"/>
                <w:sz w:val="20"/>
                <w:szCs w:val="20"/>
              </w:rPr>
              <w:t xml:space="preserve">handelt een verzoek van een betrokkene zo spoedig mogelijk, maar uiterlijk binnen een maand na ontvangst van het verzoek, af. Afhankelijk van de complexiteit en van het aantal verzoeken kan die termijn indien nodig met twee maanden worden verlengd. Als deze verlenging plaatsvindt, wordt de betrokkene daarover binnen een maand na de ontvangst van het verzoek geïnformeerd. Wanneer de betrokkene zijn verzoek elektronisch indient, wordt de informatie indien mogelijk elektronisch verstrekt, tenzij de betrokkene anderszins verzoekt. Wanneer </w:t>
            </w:r>
            <w:r>
              <w:rPr>
                <w:rFonts w:cstheme="minorHAnsi"/>
                <w:sz w:val="20"/>
                <w:szCs w:val="20"/>
              </w:rPr>
              <w:t>INTERCONFESSIONEEL BASISONDERWIJS (PC/RK) NAARDEN</w:t>
            </w:r>
            <w:r w:rsidR="00FC639D">
              <w:rPr>
                <w:rFonts w:cstheme="minorHAnsi"/>
                <w:sz w:val="20"/>
                <w:szCs w:val="20"/>
              </w:rPr>
              <w:t xml:space="preserve"> </w:t>
            </w:r>
            <w:r w:rsidR="00563319" w:rsidRPr="001665F0">
              <w:rPr>
                <w:rFonts w:cstheme="minorHAnsi"/>
                <w:sz w:val="20"/>
                <w:szCs w:val="20"/>
              </w:rPr>
              <w:t xml:space="preserve">geen gevolg geeft aan het verzoek van de betrokkene, deelt </w:t>
            </w:r>
            <w:r>
              <w:rPr>
                <w:rFonts w:cstheme="minorHAnsi"/>
                <w:sz w:val="20"/>
                <w:szCs w:val="20"/>
              </w:rPr>
              <w:t>INTERCONFESSIONEEL BASISONDERWIJS (PC/RK) NAARDEN</w:t>
            </w:r>
            <w:r w:rsidR="00FC639D">
              <w:rPr>
                <w:rFonts w:cstheme="minorHAnsi"/>
                <w:sz w:val="20"/>
                <w:szCs w:val="20"/>
              </w:rPr>
              <w:t xml:space="preserve"> </w:t>
            </w:r>
            <w:r w:rsidR="00563319" w:rsidRPr="001665F0">
              <w:rPr>
                <w:rFonts w:cstheme="minorHAnsi"/>
                <w:sz w:val="20"/>
                <w:szCs w:val="20"/>
              </w:rPr>
              <w:t xml:space="preserve">onverwijld en uiterlijk binnen een maand na ontvangst mede waarom het verzoek niet wordt ingewilligd en informeert hij de betrokkene over de mogelijkheid om een klacht in te dienen bij de Autoriteit Persoonsgegevens of beroep bij de rechter in te stellen. </w:t>
            </w:r>
          </w:p>
          <w:p w14:paraId="7F25730B" w14:textId="079C3780" w:rsidR="001665F0" w:rsidRPr="001665F0" w:rsidRDefault="001665F0" w:rsidP="001665F0">
            <w:pPr>
              <w:pStyle w:val="Lijstalinea"/>
              <w:spacing w:line="260" w:lineRule="atLeast"/>
              <w:ind w:left="357"/>
              <w:rPr>
                <w:rFonts w:cstheme="minorHAnsi"/>
                <w:sz w:val="20"/>
                <w:szCs w:val="20"/>
              </w:rPr>
            </w:pPr>
          </w:p>
        </w:tc>
      </w:tr>
      <w:tr w:rsidR="00563319" w:rsidRPr="001665F0" w14:paraId="16DF2F44" w14:textId="77777777" w:rsidTr="00805F89">
        <w:tc>
          <w:tcPr>
            <w:tcW w:w="2122" w:type="dxa"/>
          </w:tcPr>
          <w:p w14:paraId="5A0D39E2" w14:textId="77777777" w:rsidR="00563319" w:rsidRPr="001665F0" w:rsidRDefault="00563319" w:rsidP="00A34859">
            <w:pPr>
              <w:rPr>
                <w:rFonts w:asciiTheme="minorHAnsi" w:hAnsiTheme="minorHAnsi" w:cstheme="minorHAnsi"/>
                <w:i/>
              </w:rPr>
            </w:pPr>
            <w:r w:rsidRPr="001665F0">
              <w:rPr>
                <w:rFonts w:asciiTheme="minorHAnsi" w:hAnsiTheme="minorHAnsi" w:cstheme="minorHAnsi"/>
                <w:i/>
              </w:rPr>
              <w:t>Intrekken toestemming</w:t>
            </w:r>
          </w:p>
        </w:tc>
        <w:tc>
          <w:tcPr>
            <w:tcW w:w="7391" w:type="dxa"/>
          </w:tcPr>
          <w:p w14:paraId="48727D46" w14:textId="129F298D" w:rsidR="00091798" w:rsidRPr="001665F0" w:rsidRDefault="00563319" w:rsidP="00D009CF">
            <w:pPr>
              <w:pStyle w:val="Lijstalinea"/>
              <w:numPr>
                <w:ilvl w:val="0"/>
                <w:numId w:val="13"/>
              </w:numPr>
              <w:spacing w:line="260" w:lineRule="atLeast"/>
              <w:ind w:left="357" w:hanging="357"/>
              <w:rPr>
                <w:rFonts w:cstheme="minorHAnsi"/>
                <w:sz w:val="20"/>
                <w:szCs w:val="20"/>
              </w:rPr>
            </w:pPr>
            <w:r w:rsidRPr="001665F0">
              <w:rPr>
                <w:rFonts w:cstheme="minorHAnsi"/>
                <w:sz w:val="20"/>
                <w:szCs w:val="20"/>
              </w:rPr>
              <w:t xml:space="preserve">Indien voor de verwerking van persoonsgegevens voorafgaande toestemming vereist is, kan deze toestemming te allen tijde door de betrokkene of zijn wettelijk vertegenwoordiger worden ingetrokken. Als de toestemming wordt ingetrokken, staakt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de verwerking van persoonsgegevens, behalve als er een andere grondslag (zoals bedoeld in artikel 7) voor de gegevensverwerking is. Het intrekken van de toestemming tast de </w:t>
            </w:r>
            <w:r w:rsidRPr="001665F0">
              <w:rPr>
                <w:rFonts w:cstheme="minorHAnsi"/>
                <w:sz w:val="20"/>
                <w:szCs w:val="20"/>
              </w:rPr>
              <w:lastRenderedPageBreak/>
              <w:t xml:space="preserve">rechtmatigheid van verwerkingen die reeds hebben plaatsgevonden niet aan. </w:t>
            </w:r>
          </w:p>
        </w:tc>
      </w:tr>
      <w:tr w:rsidR="00563319" w:rsidRPr="001665F0" w14:paraId="2FB06DA8" w14:textId="77777777" w:rsidTr="00805F89">
        <w:tc>
          <w:tcPr>
            <w:tcW w:w="2122" w:type="dxa"/>
          </w:tcPr>
          <w:p w14:paraId="0B24F097" w14:textId="77777777" w:rsidR="00563319" w:rsidRPr="001665F0" w:rsidRDefault="00563319" w:rsidP="00A34859">
            <w:pPr>
              <w:rPr>
                <w:rFonts w:asciiTheme="minorHAnsi" w:hAnsiTheme="minorHAnsi" w:cstheme="minorHAnsi"/>
              </w:rPr>
            </w:pPr>
          </w:p>
        </w:tc>
        <w:tc>
          <w:tcPr>
            <w:tcW w:w="7391" w:type="dxa"/>
          </w:tcPr>
          <w:p w14:paraId="232E7CC4" w14:textId="77777777" w:rsidR="00563319" w:rsidRPr="001665F0" w:rsidRDefault="00563319" w:rsidP="00563319">
            <w:pPr>
              <w:spacing w:after="0" w:line="260" w:lineRule="atLeast"/>
              <w:rPr>
                <w:rFonts w:asciiTheme="minorHAnsi" w:hAnsiTheme="minorHAnsi" w:cstheme="minorHAnsi"/>
              </w:rPr>
            </w:pPr>
          </w:p>
        </w:tc>
      </w:tr>
      <w:tr w:rsidR="00563319" w:rsidRPr="001665F0" w14:paraId="41E80A25" w14:textId="77777777" w:rsidTr="00805F89">
        <w:tc>
          <w:tcPr>
            <w:tcW w:w="2122" w:type="dxa"/>
          </w:tcPr>
          <w:p w14:paraId="1E6B94C9" w14:textId="27F7C7FE" w:rsidR="00563319" w:rsidRPr="001665F0" w:rsidRDefault="00091798" w:rsidP="00A34859">
            <w:pPr>
              <w:rPr>
                <w:rFonts w:asciiTheme="minorHAnsi" w:hAnsiTheme="minorHAnsi" w:cstheme="minorHAnsi"/>
                <w:b/>
              </w:rPr>
            </w:pPr>
            <w:r w:rsidRPr="001665F0">
              <w:rPr>
                <w:rFonts w:asciiTheme="minorHAnsi" w:hAnsiTheme="minorHAnsi" w:cstheme="minorHAnsi"/>
                <w:b/>
              </w:rPr>
              <w:t>14</w:t>
            </w:r>
            <w:r w:rsidR="00563319" w:rsidRPr="001665F0">
              <w:rPr>
                <w:rFonts w:asciiTheme="minorHAnsi" w:hAnsiTheme="minorHAnsi" w:cstheme="minorHAnsi"/>
                <w:b/>
              </w:rPr>
              <w:t>. Transparantie</w:t>
            </w:r>
          </w:p>
        </w:tc>
        <w:tc>
          <w:tcPr>
            <w:tcW w:w="7391" w:type="dxa"/>
          </w:tcPr>
          <w:p w14:paraId="442CE66E" w14:textId="35E33A25" w:rsidR="00563319" w:rsidRPr="001665F0" w:rsidRDefault="0017550D" w:rsidP="00563319">
            <w:pPr>
              <w:spacing w:after="0" w:line="260" w:lineRule="atLeast"/>
              <w:rPr>
                <w:rFonts w:asciiTheme="minorHAnsi" w:hAnsiTheme="minorHAnsi" w:cstheme="minorHAnsi"/>
              </w:rPr>
            </w:pPr>
            <w:r>
              <w:rPr>
                <w:rFonts w:asciiTheme="minorHAnsi" w:hAnsiTheme="minorHAnsi" w:cstheme="minorHAnsi"/>
              </w:rPr>
              <w:t>INTERCONFESSIONEEL BASISONDERWIJS (PC/RK) NAARDEN</w:t>
            </w:r>
            <w:r w:rsidR="00FC639D">
              <w:rPr>
                <w:rFonts w:asciiTheme="minorHAnsi" w:hAnsiTheme="minorHAnsi" w:cstheme="minorHAnsi"/>
              </w:rPr>
              <w:t xml:space="preserve"> </w:t>
            </w:r>
            <w:r w:rsidR="00563319" w:rsidRPr="001665F0">
              <w:rPr>
                <w:rFonts w:asciiTheme="minorHAnsi" w:hAnsiTheme="minorHAnsi" w:cstheme="minorHAnsi"/>
              </w:rPr>
              <w:t xml:space="preserve">informeert de betrokkene(n) actief over de verwerking van hun persoonsgegevens, in ieder geval door middel van een laagdrempelige privacyverklaring. In de privacyverklaring wordt in ieder geval de volgende informatie vermeld: </w:t>
            </w:r>
          </w:p>
          <w:p w14:paraId="1600A11E" w14:textId="01BCE551"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 xml:space="preserve">de contactgegevens van </w:t>
            </w:r>
            <w:r w:rsidR="0017550D">
              <w:rPr>
                <w:rFonts w:cstheme="minorHAnsi"/>
                <w:sz w:val="20"/>
                <w:szCs w:val="20"/>
              </w:rPr>
              <w:t>INTERCONFESSIONEEL BASISONDERWIJS (PC/RK) NAARDEN</w:t>
            </w:r>
            <w:r w:rsidRPr="001665F0">
              <w:rPr>
                <w:rFonts w:cstheme="minorHAnsi"/>
                <w:sz w:val="20"/>
                <w:szCs w:val="20"/>
              </w:rPr>
              <w:t>;</w:t>
            </w:r>
          </w:p>
          <w:p w14:paraId="5AD007FA" w14:textId="5076B94C"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 xml:space="preserve">de contactgegevens van de functionaris voor gegevensbescherming van </w:t>
            </w:r>
            <w:r w:rsidR="0017550D">
              <w:rPr>
                <w:rFonts w:cstheme="minorHAnsi"/>
                <w:sz w:val="20"/>
                <w:szCs w:val="20"/>
              </w:rPr>
              <w:t>INTERCONFESSIONEEL BASISONDERWIJS (PC/RK) NAARDEN</w:t>
            </w:r>
            <w:r w:rsidRPr="001665F0">
              <w:rPr>
                <w:rFonts w:cstheme="minorHAnsi"/>
                <w:sz w:val="20"/>
                <w:szCs w:val="20"/>
              </w:rPr>
              <w:t>;</w:t>
            </w:r>
          </w:p>
          <w:p w14:paraId="020E0060" w14:textId="0492D04F"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de doeleinden van de gegevensverwerking en de grondslagen voor de verwerking;</w:t>
            </w:r>
          </w:p>
          <w:p w14:paraId="385DA721" w14:textId="5036950B"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 xml:space="preserve">een omschrijving van de belangen van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 xml:space="preserve">indien de verwerking wordt gebaseerd op het gerechtvaardigd belang van </w:t>
            </w:r>
            <w:r w:rsidR="0017550D">
              <w:rPr>
                <w:rFonts w:cstheme="minorHAnsi"/>
                <w:sz w:val="20"/>
                <w:szCs w:val="20"/>
              </w:rPr>
              <w:t>INTERCONFESSIONEEL BASISONDERWIJS (PC/RK) NAARDEN</w:t>
            </w:r>
            <w:r w:rsidRPr="001665F0">
              <w:rPr>
                <w:rFonts w:cstheme="minorHAnsi"/>
                <w:sz w:val="20"/>
                <w:szCs w:val="20"/>
              </w:rPr>
              <w:t>;</w:t>
            </w:r>
          </w:p>
          <w:p w14:paraId="31F421EA" w14:textId="55FB7530"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de (categorieën) ontvangers van de persoonsgegevens, zoals verwerkers of derden;</w:t>
            </w:r>
          </w:p>
          <w:p w14:paraId="65D44061" w14:textId="1E7939A5"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in voorkomend geval: of de persoonsgegevens worden verzonden aan landen buiten de Europese Economische Ruimte (EER);</w:t>
            </w:r>
          </w:p>
          <w:p w14:paraId="5AAFD5B3" w14:textId="41C67FEE"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hoe lang de persoonsgegevens zullen worden bewaard;</w:t>
            </w:r>
          </w:p>
          <w:p w14:paraId="3041A01E" w14:textId="0A5A6A12"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 xml:space="preserve">dat de betrokkene het recht heeft om </w:t>
            </w:r>
            <w:r w:rsidR="0017550D">
              <w:rPr>
                <w:rFonts w:cstheme="minorHAnsi"/>
                <w:sz w:val="20"/>
                <w:szCs w:val="20"/>
              </w:rPr>
              <w:t>INTERCONFESSIONEEL BASISONDERWIJS (PC/RK) NAARDEN</w:t>
            </w:r>
            <w:r w:rsidR="00FC639D">
              <w:rPr>
                <w:rFonts w:cstheme="minorHAnsi"/>
                <w:sz w:val="20"/>
                <w:szCs w:val="20"/>
              </w:rPr>
              <w:t xml:space="preserve"> </w:t>
            </w:r>
            <w:r w:rsidRPr="001665F0">
              <w:rPr>
                <w:rFonts w:cstheme="minorHAnsi"/>
                <w:sz w:val="20"/>
                <w:szCs w:val="20"/>
              </w:rPr>
              <w:t>te verzoeken om inzage, verbetering of verwijdering van persoonsgegevens, en dat hij het recht heeft om te verzoeken om beperking van de verwerking, om bezwaar te maken of om een beroep te doen op het recht van gegevensoverdraagbaarheid;</w:t>
            </w:r>
          </w:p>
          <w:p w14:paraId="2F94F2E1" w14:textId="4926EC50"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dat de betrokkene het recht heeft om zijn toestemming in te trekken, als de gegevensverwerking is gebaseerd op toestemming;</w:t>
            </w:r>
          </w:p>
          <w:p w14:paraId="1DBCBD00" w14:textId="77777777" w:rsidR="00FB7A4D"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dat de betrokkene het recht heeft om een klacht in te dienen bij de Autoriteit Persoonsgegevens;</w:t>
            </w:r>
          </w:p>
          <w:p w14:paraId="5707A739" w14:textId="77777777" w:rsidR="00FB7A4D"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 xml:space="preserve"> of de verstrekking van de persoonsgegevens een wettelijke of contractuele verplichting is, dan wel een noodzakelijke voorwaarde is om een overeenkomst te kunnen sluiten, en of de betrokkene verplicht is om de persoonsgegevens te verstrekken en wat de gevolgen zijn indien hij de persoonsgegevens niet verstrekt;</w:t>
            </w:r>
          </w:p>
          <w:p w14:paraId="0F087E26" w14:textId="253C3C98" w:rsidR="00563319" w:rsidRPr="001665F0" w:rsidRDefault="00563319" w:rsidP="00FB7A4D">
            <w:pPr>
              <w:pStyle w:val="Lijstalinea"/>
              <w:numPr>
                <w:ilvl w:val="1"/>
                <w:numId w:val="15"/>
              </w:numPr>
              <w:spacing w:line="260" w:lineRule="atLeast"/>
              <w:ind w:left="357" w:hanging="357"/>
              <w:rPr>
                <w:rFonts w:cstheme="minorHAnsi"/>
                <w:sz w:val="20"/>
                <w:szCs w:val="20"/>
              </w:rPr>
            </w:pPr>
            <w:r w:rsidRPr="001665F0">
              <w:rPr>
                <w:rFonts w:cstheme="minorHAnsi"/>
                <w:sz w:val="20"/>
                <w:szCs w:val="20"/>
              </w:rPr>
              <w:t xml:space="preserve"> het bestaan van geautomatiseerde besluitvorming, vergezeld van nuttige informatie over de onderliggende logica, alsmede het belang en de verwachte gevolgen van die verwerking voor de betrokkene. </w:t>
            </w:r>
          </w:p>
        </w:tc>
      </w:tr>
      <w:tr w:rsidR="00FB7A4D" w:rsidRPr="00805F89" w14:paraId="72AFDDAA" w14:textId="77777777" w:rsidTr="00805F89">
        <w:tc>
          <w:tcPr>
            <w:tcW w:w="2122" w:type="dxa"/>
          </w:tcPr>
          <w:p w14:paraId="7A42DB7F" w14:textId="77777777" w:rsidR="00FB7A4D" w:rsidRPr="00805F89" w:rsidRDefault="00FB7A4D" w:rsidP="00A34859">
            <w:pPr>
              <w:rPr>
                <w:rFonts w:asciiTheme="minorHAnsi" w:hAnsiTheme="minorHAnsi" w:cstheme="minorHAnsi"/>
              </w:rPr>
            </w:pPr>
          </w:p>
        </w:tc>
        <w:tc>
          <w:tcPr>
            <w:tcW w:w="7391" w:type="dxa"/>
          </w:tcPr>
          <w:p w14:paraId="71EB808F" w14:textId="77777777" w:rsidR="00FB7A4D" w:rsidRPr="00805F89" w:rsidRDefault="00FB7A4D" w:rsidP="00563319">
            <w:pPr>
              <w:spacing w:after="0" w:line="260" w:lineRule="atLeast"/>
              <w:rPr>
                <w:rFonts w:asciiTheme="minorHAnsi" w:hAnsiTheme="minorHAnsi" w:cstheme="minorHAnsi"/>
              </w:rPr>
            </w:pPr>
          </w:p>
        </w:tc>
      </w:tr>
      <w:tr w:rsidR="00FB7A4D" w:rsidRPr="001665F0" w14:paraId="79562E64" w14:textId="77777777" w:rsidTr="00805F89">
        <w:tc>
          <w:tcPr>
            <w:tcW w:w="2122" w:type="dxa"/>
          </w:tcPr>
          <w:p w14:paraId="093B857A" w14:textId="4EAF25A9" w:rsidR="00FB7A4D" w:rsidRPr="001665F0" w:rsidRDefault="00FB7A4D" w:rsidP="00A34859">
            <w:pPr>
              <w:rPr>
                <w:rFonts w:asciiTheme="minorHAnsi" w:hAnsiTheme="minorHAnsi" w:cstheme="minorHAnsi"/>
                <w:b/>
              </w:rPr>
            </w:pPr>
            <w:r w:rsidRPr="001665F0">
              <w:rPr>
                <w:rFonts w:asciiTheme="minorHAnsi" w:hAnsiTheme="minorHAnsi" w:cstheme="minorHAnsi"/>
                <w:b/>
              </w:rPr>
              <w:t>15. Meldplicht datalekken</w:t>
            </w:r>
          </w:p>
        </w:tc>
        <w:tc>
          <w:tcPr>
            <w:tcW w:w="7391" w:type="dxa"/>
          </w:tcPr>
          <w:p w14:paraId="4B7C4454" w14:textId="4CAD2CA6" w:rsidR="00FB7A4D" w:rsidRPr="001665F0" w:rsidRDefault="00FB7A4D" w:rsidP="00FC639D">
            <w:pPr>
              <w:spacing w:after="0" w:line="260" w:lineRule="atLeast"/>
              <w:rPr>
                <w:rFonts w:asciiTheme="minorHAnsi" w:hAnsiTheme="minorHAnsi" w:cstheme="minorHAnsi"/>
              </w:rPr>
            </w:pPr>
            <w:r w:rsidRPr="001665F0">
              <w:rPr>
                <w:rFonts w:asciiTheme="minorHAnsi" w:hAnsiTheme="minorHAnsi" w:cstheme="minorHAnsi"/>
              </w:rPr>
              <w:t xml:space="preserve">Een ieder die betrokken is bij een verwerking van persoonsgegevens is verplicht om een datalek per ommegaande te melden bij het meldpunt </w:t>
            </w:r>
            <w:r w:rsidRPr="00AC31DB">
              <w:rPr>
                <w:rFonts w:asciiTheme="minorHAnsi" w:hAnsiTheme="minorHAnsi" w:cstheme="minorHAnsi"/>
              </w:rPr>
              <w:t>(</w:t>
            </w:r>
            <w:r w:rsidR="00AC31DB" w:rsidRPr="00AC31DB">
              <w:rPr>
                <w:rFonts w:asciiTheme="minorHAnsi" w:hAnsiTheme="minorHAnsi" w:cstheme="minorHAnsi"/>
              </w:rPr>
              <w:t>privacy</w:t>
            </w:r>
            <w:r w:rsidRPr="00AC31DB">
              <w:rPr>
                <w:rFonts w:asciiTheme="minorHAnsi" w:hAnsiTheme="minorHAnsi" w:cstheme="minorHAnsi"/>
              </w:rPr>
              <w:t>@</w:t>
            </w:r>
            <w:r w:rsidR="00FC639D" w:rsidRPr="00AC31DB">
              <w:rPr>
                <w:rFonts w:asciiTheme="minorHAnsi" w:hAnsiTheme="minorHAnsi" w:cstheme="minorHAnsi"/>
              </w:rPr>
              <w:t>tweemaster</w:t>
            </w:r>
            <w:r w:rsidRPr="00AC31DB">
              <w:rPr>
                <w:rFonts w:asciiTheme="minorHAnsi" w:hAnsiTheme="minorHAnsi" w:cstheme="minorHAnsi"/>
              </w:rPr>
              <w:t>.nl),</w:t>
            </w:r>
            <w:r w:rsidRPr="001665F0">
              <w:rPr>
                <w:rFonts w:asciiTheme="minorHAnsi" w:hAnsiTheme="minorHAnsi" w:cstheme="minorHAnsi"/>
              </w:rPr>
              <w:t xml:space="preserve"> conform het protocol beveiligingsincidenten en datalekken van </w:t>
            </w:r>
            <w:r w:rsidR="0017550D">
              <w:rPr>
                <w:rFonts w:asciiTheme="minorHAnsi" w:hAnsiTheme="minorHAnsi" w:cstheme="minorHAnsi"/>
              </w:rPr>
              <w:t>INTERCONFESSIONEEL BASISONDERWIJS (PC/RK) NAARDEN</w:t>
            </w:r>
            <w:r w:rsidRPr="001665F0">
              <w:rPr>
                <w:rFonts w:asciiTheme="minorHAnsi" w:hAnsiTheme="minorHAnsi" w:cstheme="minorHAnsi"/>
              </w:rPr>
              <w:t xml:space="preserve">. Een datalek is elke inbreuk waarbij persoonsgegevens zijn vernietigd of verloren, gewijzigd, verstrekt of toegankelijk zijn gemaakt. </w:t>
            </w:r>
          </w:p>
        </w:tc>
      </w:tr>
      <w:tr w:rsidR="00FB7A4D" w:rsidRPr="00805F89" w14:paraId="54B37B01" w14:textId="77777777" w:rsidTr="00805F89">
        <w:tc>
          <w:tcPr>
            <w:tcW w:w="2122" w:type="dxa"/>
          </w:tcPr>
          <w:p w14:paraId="3C84B784" w14:textId="77777777" w:rsidR="00FB7A4D" w:rsidRPr="00805F89" w:rsidRDefault="00FB7A4D" w:rsidP="00A34859">
            <w:pPr>
              <w:rPr>
                <w:rFonts w:asciiTheme="minorHAnsi" w:hAnsiTheme="minorHAnsi" w:cstheme="minorHAnsi"/>
              </w:rPr>
            </w:pPr>
          </w:p>
        </w:tc>
        <w:tc>
          <w:tcPr>
            <w:tcW w:w="7391" w:type="dxa"/>
          </w:tcPr>
          <w:p w14:paraId="4A81129A" w14:textId="77777777" w:rsidR="00FB7A4D" w:rsidRPr="00805F89" w:rsidRDefault="00FB7A4D" w:rsidP="00FB7A4D">
            <w:pPr>
              <w:spacing w:after="0" w:line="260" w:lineRule="atLeast"/>
              <w:rPr>
                <w:rFonts w:asciiTheme="minorHAnsi" w:hAnsiTheme="minorHAnsi" w:cstheme="minorHAnsi"/>
              </w:rPr>
            </w:pPr>
          </w:p>
        </w:tc>
      </w:tr>
      <w:tr w:rsidR="00563319" w:rsidRPr="001665F0" w14:paraId="0FA10019" w14:textId="77777777" w:rsidTr="00805F89">
        <w:tc>
          <w:tcPr>
            <w:tcW w:w="2122" w:type="dxa"/>
          </w:tcPr>
          <w:p w14:paraId="7DDA0C4C" w14:textId="56965184" w:rsidR="00563319" w:rsidRPr="001665F0" w:rsidRDefault="00563319" w:rsidP="00A34859">
            <w:pPr>
              <w:rPr>
                <w:rFonts w:asciiTheme="minorHAnsi" w:hAnsiTheme="minorHAnsi" w:cstheme="minorHAnsi"/>
                <w:b/>
              </w:rPr>
            </w:pPr>
            <w:r w:rsidRPr="001665F0">
              <w:rPr>
                <w:rFonts w:asciiTheme="minorHAnsi" w:hAnsiTheme="minorHAnsi" w:cstheme="minorHAnsi"/>
                <w:b/>
              </w:rPr>
              <w:t>1</w:t>
            </w:r>
            <w:r w:rsidR="00FB7A4D" w:rsidRPr="001665F0">
              <w:rPr>
                <w:rFonts w:asciiTheme="minorHAnsi" w:hAnsiTheme="minorHAnsi" w:cstheme="minorHAnsi"/>
                <w:b/>
              </w:rPr>
              <w:t>6</w:t>
            </w:r>
            <w:r w:rsidRPr="001665F0">
              <w:rPr>
                <w:rFonts w:asciiTheme="minorHAnsi" w:hAnsiTheme="minorHAnsi" w:cstheme="minorHAnsi"/>
                <w:b/>
              </w:rPr>
              <w:t>. Klachten</w:t>
            </w:r>
          </w:p>
        </w:tc>
        <w:tc>
          <w:tcPr>
            <w:tcW w:w="7391" w:type="dxa"/>
          </w:tcPr>
          <w:p w14:paraId="394CF3A7" w14:textId="26E67A5A" w:rsidR="00FB7A4D" w:rsidRPr="001665F0" w:rsidRDefault="00563319" w:rsidP="00FB7A4D">
            <w:pPr>
              <w:pStyle w:val="Lijstalinea"/>
              <w:numPr>
                <w:ilvl w:val="6"/>
                <w:numId w:val="16"/>
              </w:numPr>
              <w:spacing w:line="260" w:lineRule="atLeast"/>
              <w:ind w:left="357" w:hanging="357"/>
              <w:rPr>
                <w:rFonts w:cstheme="minorHAnsi"/>
                <w:sz w:val="20"/>
                <w:szCs w:val="20"/>
              </w:rPr>
            </w:pPr>
            <w:r w:rsidRPr="001665F0">
              <w:rPr>
                <w:rFonts w:cstheme="minorHAnsi"/>
                <w:sz w:val="20"/>
                <w:szCs w:val="20"/>
              </w:rPr>
              <w:t xml:space="preserve">Wanneer een betrokkene van mening is dat het doen of nalaten van </w:t>
            </w:r>
            <w:r w:rsidR="0017550D">
              <w:rPr>
                <w:rFonts w:cstheme="minorHAnsi"/>
                <w:sz w:val="20"/>
                <w:szCs w:val="20"/>
              </w:rPr>
              <w:t xml:space="preserve">INTERCONFESSIONEEL BASISONDERWIJS (PC/RK) NAARDEN </w:t>
            </w:r>
            <w:r w:rsidRPr="001665F0">
              <w:rPr>
                <w:rFonts w:cstheme="minorHAnsi"/>
                <w:sz w:val="20"/>
                <w:szCs w:val="20"/>
              </w:rPr>
              <w:t xml:space="preserve">niet in overeenstemming is met de AVG, dit reglement of (andere) toepasselijke wet- of regelgeving, dan kan een klacht worden ingediend overeenkomstig de binnen </w:t>
            </w:r>
            <w:r w:rsidR="0017550D">
              <w:rPr>
                <w:rFonts w:cstheme="minorHAnsi"/>
                <w:sz w:val="20"/>
                <w:szCs w:val="20"/>
              </w:rPr>
              <w:t xml:space="preserve">INTERCONFESSIONEEL BASISONDERWIJS (PC/RK) NAARDEN </w:t>
            </w:r>
            <w:r w:rsidRPr="001665F0">
              <w:rPr>
                <w:rFonts w:cstheme="minorHAnsi"/>
                <w:sz w:val="20"/>
                <w:szCs w:val="20"/>
              </w:rPr>
              <w:t xml:space="preserve">geldende klachtenregeling. Een betrokkene kan zich eveneens wenden tot de functionaris voor gegevensbescherming van </w:t>
            </w:r>
            <w:r w:rsidR="0017550D">
              <w:rPr>
                <w:rFonts w:cstheme="minorHAnsi"/>
                <w:sz w:val="20"/>
                <w:szCs w:val="20"/>
              </w:rPr>
              <w:t>INTERCONFESSIONEEL BASISONDERWIJS (PC/RK) NAARDEN</w:t>
            </w:r>
            <w:r w:rsidRPr="001665F0">
              <w:rPr>
                <w:rFonts w:cstheme="minorHAnsi"/>
                <w:sz w:val="20"/>
                <w:szCs w:val="20"/>
              </w:rPr>
              <w:t xml:space="preserve">. </w:t>
            </w:r>
          </w:p>
          <w:p w14:paraId="508A2327" w14:textId="129BA2AE" w:rsidR="00563319" w:rsidRPr="001665F0" w:rsidRDefault="00563319" w:rsidP="00FB7A4D">
            <w:pPr>
              <w:pStyle w:val="Lijstalinea"/>
              <w:numPr>
                <w:ilvl w:val="6"/>
                <w:numId w:val="16"/>
              </w:numPr>
              <w:spacing w:line="260" w:lineRule="atLeast"/>
              <w:ind w:left="357" w:hanging="357"/>
              <w:rPr>
                <w:rFonts w:cstheme="minorHAnsi"/>
                <w:sz w:val="20"/>
                <w:szCs w:val="20"/>
              </w:rPr>
            </w:pPr>
            <w:r w:rsidRPr="001665F0">
              <w:rPr>
                <w:rFonts w:cstheme="minorHAnsi"/>
                <w:sz w:val="20"/>
                <w:szCs w:val="20"/>
              </w:rPr>
              <w:t xml:space="preserve">Als een klacht naar de mening van betrokkene door </w:t>
            </w:r>
            <w:r w:rsidR="0017550D">
              <w:rPr>
                <w:rFonts w:cstheme="minorHAnsi"/>
                <w:sz w:val="20"/>
                <w:szCs w:val="20"/>
              </w:rPr>
              <w:t xml:space="preserve">INTERCONFESSIONEEL BASISONDERWIJS (PC/RK) NAARDEN </w:t>
            </w:r>
            <w:r w:rsidRPr="001665F0">
              <w:rPr>
                <w:rFonts w:cstheme="minorHAnsi"/>
                <w:sz w:val="20"/>
                <w:szCs w:val="20"/>
              </w:rPr>
              <w:t xml:space="preserve">niet correct is afgewikkeld, kan hij zich wenden tot de rechter of de Autoriteit Persoonsgegevens. </w:t>
            </w:r>
          </w:p>
        </w:tc>
      </w:tr>
      <w:tr w:rsidR="00563319" w:rsidRPr="00805F89" w14:paraId="25BAFD51" w14:textId="77777777" w:rsidTr="00805F89">
        <w:tc>
          <w:tcPr>
            <w:tcW w:w="2122" w:type="dxa"/>
          </w:tcPr>
          <w:p w14:paraId="2E8D6599" w14:textId="77777777" w:rsidR="00563319" w:rsidRPr="00805F89" w:rsidRDefault="00563319" w:rsidP="00A34859">
            <w:pPr>
              <w:rPr>
                <w:rFonts w:asciiTheme="minorHAnsi" w:hAnsiTheme="minorHAnsi" w:cstheme="minorHAnsi"/>
              </w:rPr>
            </w:pPr>
          </w:p>
        </w:tc>
        <w:tc>
          <w:tcPr>
            <w:tcW w:w="7391" w:type="dxa"/>
          </w:tcPr>
          <w:p w14:paraId="017F6000" w14:textId="77777777" w:rsidR="00563319" w:rsidRPr="00805F89" w:rsidRDefault="00563319" w:rsidP="00563319">
            <w:pPr>
              <w:spacing w:after="0" w:line="260" w:lineRule="atLeast"/>
              <w:rPr>
                <w:rFonts w:asciiTheme="minorHAnsi" w:hAnsiTheme="minorHAnsi" w:cstheme="minorHAnsi"/>
              </w:rPr>
            </w:pPr>
          </w:p>
        </w:tc>
      </w:tr>
      <w:tr w:rsidR="00563319" w:rsidRPr="001665F0" w14:paraId="010EEF91" w14:textId="77777777" w:rsidTr="00805F89">
        <w:tc>
          <w:tcPr>
            <w:tcW w:w="2122" w:type="dxa"/>
          </w:tcPr>
          <w:p w14:paraId="1194DF1D" w14:textId="700D5ABF" w:rsidR="00563319" w:rsidRPr="001665F0" w:rsidRDefault="00563319" w:rsidP="00A34859">
            <w:pPr>
              <w:rPr>
                <w:rFonts w:asciiTheme="minorHAnsi" w:hAnsiTheme="minorHAnsi" w:cstheme="minorHAnsi"/>
                <w:b/>
              </w:rPr>
            </w:pPr>
            <w:r w:rsidRPr="001665F0">
              <w:rPr>
                <w:rFonts w:asciiTheme="minorHAnsi" w:hAnsiTheme="minorHAnsi" w:cstheme="minorHAnsi"/>
                <w:b/>
              </w:rPr>
              <w:lastRenderedPageBreak/>
              <w:t>1</w:t>
            </w:r>
            <w:r w:rsidR="00FB7A4D" w:rsidRPr="001665F0">
              <w:rPr>
                <w:rFonts w:asciiTheme="minorHAnsi" w:hAnsiTheme="minorHAnsi" w:cstheme="minorHAnsi"/>
                <w:b/>
              </w:rPr>
              <w:t>7</w:t>
            </w:r>
            <w:r w:rsidRPr="001665F0">
              <w:rPr>
                <w:rFonts w:asciiTheme="minorHAnsi" w:hAnsiTheme="minorHAnsi" w:cstheme="minorHAnsi"/>
                <w:b/>
              </w:rPr>
              <w:t>. Onvoorziene situatie</w:t>
            </w:r>
          </w:p>
        </w:tc>
        <w:tc>
          <w:tcPr>
            <w:tcW w:w="7391" w:type="dxa"/>
          </w:tcPr>
          <w:p w14:paraId="17400CBA" w14:textId="1DDCEA0A" w:rsidR="00563319" w:rsidRPr="001665F0" w:rsidRDefault="00563319" w:rsidP="00563319">
            <w:pPr>
              <w:spacing w:after="0" w:line="260" w:lineRule="atLeast"/>
              <w:rPr>
                <w:rFonts w:asciiTheme="minorHAnsi" w:hAnsiTheme="minorHAnsi" w:cstheme="minorHAnsi"/>
              </w:rPr>
            </w:pPr>
            <w:r w:rsidRPr="001665F0">
              <w:rPr>
                <w:rFonts w:asciiTheme="minorHAnsi" w:hAnsiTheme="minorHAnsi" w:cstheme="minorHAnsi"/>
              </w:rPr>
              <w:t xml:space="preserve">Indien zich een situatie voordoet die niet beschreven is in dit reglement, neemt het College van Bestuur van </w:t>
            </w:r>
            <w:r w:rsidR="0017550D">
              <w:rPr>
                <w:rFonts w:asciiTheme="minorHAnsi" w:hAnsiTheme="minorHAnsi" w:cstheme="minorHAnsi"/>
              </w:rPr>
              <w:t xml:space="preserve">INTERCONFESSIONEEL BASISONDERWIJS (PC/RK) NAARDEN </w:t>
            </w:r>
            <w:r w:rsidRPr="001665F0">
              <w:rPr>
                <w:rFonts w:asciiTheme="minorHAnsi" w:hAnsiTheme="minorHAnsi" w:cstheme="minorHAnsi"/>
              </w:rPr>
              <w:t>de benodigde maatregelen, en wordt beoordeeld of dit reglement dientengevolge moet worden aangevuld of aangepast.</w:t>
            </w:r>
          </w:p>
        </w:tc>
      </w:tr>
      <w:tr w:rsidR="00563319" w:rsidRPr="001665F0" w14:paraId="059646FB" w14:textId="77777777" w:rsidTr="00805F89">
        <w:tc>
          <w:tcPr>
            <w:tcW w:w="2122" w:type="dxa"/>
          </w:tcPr>
          <w:p w14:paraId="3509507A" w14:textId="77777777" w:rsidR="00563319" w:rsidRPr="001665F0" w:rsidRDefault="00563319" w:rsidP="00A34859">
            <w:pPr>
              <w:rPr>
                <w:rFonts w:asciiTheme="minorHAnsi" w:hAnsiTheme="minorHAnsi" w:cstheme="minorHAnsi"/>
                <w:b/>
              </w:rPr>
            </w:pPr>
          </w:p>
        </w:tc>
        <w:tc>
          <w:tcPr>
            <w:tcW w:w="7391" w:type="dxa"/>
          </w:tcPr>
          <w:p w14:paraId="41611C65" w14:textId="77777777" w:rsidR="00563319" w:rsidRPr="001665F0" w:rsidRDefault="00563319" w:rsidP="00563319">
            <w:pPr>
              <w:spacing w:after="0" w:line="260" w:lineRule="atLeast"/>
              <w:rPr>
                <w:rFonts w:asciiTheme="minorHAnsi" w:hAnsiTheme="minorHAnsi" w:cstheme="minorHAnsi"/>
              </w:rPr>
            </w:pPr>
          </w:p>
        </w:tc>
      </w:tr>
      <w:tr w:rsidR="00563319" w:rsidRPr="001665F0" w14:paraId="3A8B8652" w14:textId="77777777" w:rsidTr="00805F89">
        <w:tc>
          <w:tcPr>
            <w:tcW w:w="2122" w:type="dxa"/>
          </w:tcPr>
          <w:p w14:paraId="712DB9B6" w14:textId="1EEA2C4C" w:rsidR="00563319" w:rsidRPr="001665F0" w:rsidRDefault="00563319" w:rsidP="00A34859">
            <w:pPr>
              <w:rPr>
                <w:rFonts w:asciiTheme="minorHAnsi" w:hAnsiTheme="minorHAnsi" w:cstheme="minorHAnsi"/>
                <w:b/>
              </w:rPr>
            </w:pPr>
            <w:r w:rsidRPr="001665F0">
              <w:rPr>
                <w:rFonts w:asciiTheme="minorHAnsi" w:hAnsiTheme="minorHAnsi" w:cstheme="minorHAnsi"/>
                <w:b/>
              </w:rPr>
              <w:t>1</w:t>
            </w:r>
            <w:r w:rsidR="00FB7A4D" w:rsidRPr="001665F0">
              <w:rPr>
                <w:rFonts w:asciiTheme="minorHAnsi" w:hAnsiTheme="minorHAnsi" w:cstheme="minorHAnsi"/>
                <w:b/>
              </w:rPr>
              <w:t>8</w:t>
            </w:r>
            <w:r w:rsidRPr="001665F0">
              <w:rPr>
                <w:rFonts w:asciiTheme="minorHAnsi" w:hAnsiTheme="minorHAnsi" w:cstheme="minorHAnsi"/>
                <w:b/>
              </w:rPr>
              <w:t>. Wijzigingen reglement</w:t>
            </w:r>
          </w:p>
        </w:tc>
        <w:tc>
          <w:tcPr>
            <w:tcW w:w="7391" w:type="dxa"/>
          </w:tcPr>
          <w:p w14:paraId="023A739B" w14:textId="2ED9F150" w:rsidR="00563319" w:rsidRPr="001665F0" w:rsidRDefault="00563319" w:rsidP="00FB7A4D">
            <w:pPr>
              <w:pStyle w:val="Lijstalinea"/>
              <w:numPr>
                <w:ilvl w:val="6"/>
                <w:numId w:val="17"/>
              </w:numPr>
              <w:spacing w:line="260" w:lineRule="atLeast"/>
              <w:ind w:left="357" w:hanging="357"/>
              <w:rPr>
                <w:rFonts w:cstheme="minorHAnsi"/>
                <w:sz w:val="20"/>
                <w:szCs w:val="20"/>
              </w:rPr>
            </w:pPr>
            <w:r w:rsidRPr="001665F0">
              <w:rPr>
                <w:rFonts w:cstheme="minorHAnsi"/>
                <w:sz w:val="20"/>
                <w:szCs w:val="20"/>
              </w:rPr>
              <w:t xml:space="preserve">Dit reglement is na instemming van de Gemeenschappelijke Medezeggenschapsraad (GMR) vastgesteld door het College van Bestuur van </w:t>
            </w:r>
            <w:r w:rsidR="0017550D">
              <w:rPr>
                <w:rFonts w:cstheme="minorHAnsi"/>
                <w:sz w:val="20"/>
                <w:szCs w:val="20"/>
              </w:rPr>
              <w:t>INTERCONFESSIONEEL BASISONDERWIJS (PC/RK) NAARDEN</w:t>
            </w:r>
            <w:r w:rsidRPr="001665F0">
              <w:rPr>
                <w:rFonts w:cstheme="minorHAnsi"/>
                <w:sz w:val="20"/>
                <w:szCs w:val="20"/>
              </w:rPr>
              <w:t xml:space="preserve">. Het reglement wordt gepubliceerd op de website van </w:t>
            </w:r>
            <w:r w:rsidR="0017550D">
              <w:rPr>
                <w:rFonts w:cstheme="minorHAnsi"/>
                <w:sz w:val="20"/>
                <w:szCs w:val="20"/>
              </w:rPr>
              <w:t xml:space="preserve">INTERCONFESSIONEEL BASISONDERWIJS (PC/RK) NAARDEN </w:t>
            </w:r>
            <w:r w:rsidRPr="001665F0">
              <w:rPr>
                <w:rFonts w:cstheme="minorHAnsi"/>
                <w:sz w:val="20"/>
                <w:szCs w:val="20"/>
              </w:rPr>
              <w:t xml:space="preserve">en de websites van de scholen. Het reglement wordt verder actief onder de aandacht gebracht, bijvoorbeeld door middel van verwijzing in de schoolgids.  </w:t>
            </w:r>
          </w:p>
          <w:p w14:paraId="1771B7C9" w14:textId="538F0095" w:rsidR="00563319" w:rsidRPr="001665F0" w:rsidRDefault="00563319" w:rsidP="00FB7A4D">
            <w:pPr>
              <w:pStyle w:val="Lijstalinea"/>
              <w:numPr>
                <w:ilvl w:val="0"/>
                <w:numId w:val="17"/>
              </w:numPr>
              <w:spacing w:line="260" w:lineRule="atLeast"/>
              <w:ind w:left="357" w:hanging="357"/>
              <w:rPr>
                <w:rFonts w:cstheme="minorHAnsi"/>
                <w:sz w:val="20"/>
                <w:szCs w:val="20"/>
              </w:rPr>
            </w:pPr>
            <w:r w:rsidRPr="001665F0">
              <w:rPr>
                <w:rFonts w:cstheme="minorHAnsi"/>
                <w:sz w:val="20"/>
                <w:szCs w:val="20"/>
              </w:rPr>
              <w:t xml:space="preserve">2. Het College van Bestuur kan dit reglement wijzigen na instemming van de GMR. </w:t>
            </w:r>
          </w:p>
        </w:tc>
      </w:tr>
      <w:tr w:rsidR="00563319" w:rsidRPr="001665F0" w14:paraId="0773959C" w14:textId="77777777" w:rsidTr="00805F89">
        <w:tc>
          <w:tcPr>
            <w:tcW w:w="2122" w:type="dxa"/>
          </w:tcPr>
          <w:p w14:paraId="15ACCBF0" w14:textId="77777777" w:rsidR="00563319" w:rsidRPr="001665F0" w:rsidRDefault="00563319" w:rsidP="00A34859">
            <w:pPr>
              <w:rPr>
                <w:rFonts w:asciiTheme="minorHAnsi" w:hAnsiTheme="minorHAnsi" w:cstheme="minorHAnsi"/>
                <w:b/>
              </w:rPr>
            </w:pPr>
          </w:p>
        </w:tc>
        <w:tc>
          <w:tcPr>
            <w:tcW w:w="7391" w:type="dxa"/>
          </w:tcPr>
          <w:p w14:paraId="21187475" w14:textId="77777777" w:rsidR="00563319" w:rsidRPr="001665F0" w:rsidRDefault="00563319" w:rsidP="00563319">
            <w:pPr>
              <w:spacing w:after="0" w:line="260" w:lineRule="atLeast"/>
              <w:rPr>
                <w:rFonts w:asciiTheme="minorHAnsi" w:hAnsiTheme="minorHAnsi" w:cstheme="minorHAnsi"/>
              </w:rPr>
            </w:pPr>
          </w:p>
        </w:tc>
      </w:tr>
      <w:tr w:rsidR="00563319" w:rsidRPr="001665F0" w14:paraId="56106FF5" w14:textId="77777777" w:rsidTr="00805F89">
        <w:tc>
          <w:tcPr>
            <w:tcW w:w="2122" w:type="dxa"/>
          </w:tcPr>
          <w:p w14:paraId="783F391E" w14:textId="04F18961" w:rsidR="00563319" w:rsidRPr="001665F0" w:rsidRDefault="00FB7A4D" w:rsidP="00A34859">
            <w:pPr>
              <w:rPr>
                <w:rFonts w:asciiTheme="minorHAnsi" w:hAnsiTheme="minorHAnsi" w:cstheme="minorHAnsi"/>
                <w:b/>
              </w:rPr>
            </w:pPr>
            <w:r w:rsidRPr="001665F0">
              <w:rPr>
                <w:rFonts w:asciiTheme="minorHAnsi" w:hAnsiTheme="minorHAnsi" w:cstheme="minorHAnsi"/>
                <w:b/>
              </w:rPr>
              <w:t>19</w:t>
            </w:r>
            <w:r w:rsidR="00563319" w:rsidRPr="001665F0">
              <w:rPr>
                <w:rFonts w:asciiTheme="minorHAnsi" w:hAnsiTheme="minorHAnsi" w:cstheme="minorHAnsi"/>
                <w:b/>
              </w:rPr>
              <w:t>. Slotbepaling</w:t>
            </w:r>
          </w:p>
        </w:tc>
        <w:tc>
          <w:tcPr>
            <w:tcW w:w="7391" w:type="dxa"/>
          </w:tcPr>
          <w:p w14:paraId="2C7F1DA0" w14:textId="6082B79E" w:rsidR="00563319" w:rsidRPr="001665F0" w:rsidRDefault="00563319" w:rsidP="00CE2224">
            <w:pPr>
              <w:spacing w:after="0" w:line="260" w:lineRule="atLeast"/>
              <w:rPr>
                <w:rFonts w:asciiTheme="minorHAnsi" w:hAnsiTheme="minorHAnsi" w:cstheme="minorHAnsi"/>
              </w:rPr>
            </w:pPr>
            <w:r w:rsidRPr="001665F0">
              <w:rPr>
                <w:rFonts w:asciiTheme="minorHAnsi" w:hAnsiTheme="minorHAnsi" w:cstheme="minorHAnsi"/>
              </w:rPr>
              <w:t xml:space="preserve">Dit reglement wordt aangehaald als het privacyreglement van </w:t>
            </w:r>
            <w:r w:rsidR="0017550D">
              <w:rPr>
                <w:rFonts w:asciiTheme="minorHAnsi" w:hAnsiTheme="minorHAnsi" w:cstheme="minorHAnsi"/>
              </w:rPr>
              <w:t xml:space="preserve">INTERCONFESSIONEEL BASISONDERWIJS (PC/RK) NAARDEN </w:t>
            </w:r>
            <w:r w:rsidRPr="001665F0">
              <w:rPr>
                <w:rFonts w:asciiTheme="minorHAnsi" w:hAnsiTheme="minorHAnsi" w:cstheme="minorHAnsi"/>
              </w:rPr>
              <w:t xml:space="preserve">en treedt in werking op </w:t>
            </w:r>
            <w:r w:rsidR="0017550D" w:rsidRPr="00CE2224">
              <w:rPr>
                <w:rFonts w:asciiTheme="minorHAnsi" w:hAnsiTheme="minorHAnsi" w:cstheme="minorHAnsi"/>
                <w:b/>
              </w:rPr>
              <w:t>27-03-2019</w:t>
            </w:r>
            <w:r w:rsidRPr="00CE2224">
              <w:rPr>
                <w:rFonts w:asciiTheme="minorHAnsi" w:hAnsiTheme="minorHAnsi" w:cstheme="minorHAnsi"/>
                <w:b/>
              </w:rPr>
              <w:t>.</w:t>
            </w:r>
            <w:r w:rsidRPr="001665F0">
              <w:rPr>
                <w:rFonts w:asciiTheme="minorHAnsi" w:hAnsiTheme="minorHAnsi" w:cstheme="minorHAnsi"/>
                <w:b/>
              </w:rPr>
              <w:t xml:space="preserve"> </w:t>
            </w:r>
          </w:p>
        </w:tc>
      </w:tr>
    </w:tbl>
    <w:p w14:paraId="31678183" w14:textId="77777777" w:rsidR="001665F0" w:rsidRPr="001665F0" w:rsidRDefault="001665F0" w:rsidP="00352303">
      <w:pPr>
        <w:spacing w:after="0" w:line="240" w:lineRule="auto"/>
        <w:contextualSpacing w:val="0"/>
        <w:rPr>
          <w:rFonts w:asciiTheme="minorHAnsi" w:hAnsiTheme="minorHAnsi" w:cstheme="minorHAnsi"/>
        </w:rPr>
      </w:pPr>
    </w:p>
    <w:sectPr w:rsidR="001665F0" w:rsidRPr="001665F0" w:rsidSect="007C035F">
      <w:headerReference w:type="default" r:id="rId12"/>
      <w:footerReference w:type="default" r:id="rId13"/>
      <w:pgSz w:w="11906" w:h="16838"/>
      <w:pgMar w:top="1701" w:right="1418" w:bottom="851" w:left="1418" w:header="709" w:footer="5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D6786" w14:textId="77777777" w:rsidR="00C72D5E" w:rsidRDefault="00C72D5E" w:rsidP="0003449B">
      <w:pPr>
        <w:spacing w:after="0"/>
      </w:pPr>
      <w:r>
        <w:separator/>
      </w:r>
    </w:p>
  </w:endnote>
  <w:endnote w:type="continuationSeparator" w:id="0">
    <w:p w14:paraId="63712089" w14:textId="77777777" w:rsidR="00C72D5E" w:rsidRDefault="00C72D5E" w:rsidP="0003449B">
      <w:pPr>
        <w:spacing w:after="0"/>
      </w:pPr>
      <w:r>
        <w:continuationSeparator/>
      </w:r>
    </w:p>
  </w:endnote>
  <w:endnote w:type="continuationNotice" w:id="1">
    <w:p w14:paraId="67F3779A" w14:textId="77777777" w:rsidR="00C72D5E" w:rsidRDefault="00C72D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733C0" w14:textId="0F452640" w:rsidR="00097145" w:rsidRPr="00191F50" w:rsidRDefault="007F1C51" w:rsidP="0070082B">
    <w:pPr>
      <w:pStyle w:val="Voettekst"/>
      <w:jc w:val="right"/>
      <w:rPr>
        <w:rFonts w:asciiTheme="minorHAnsi" w:hAnsiTheme="minorHAnsi" w:cstheme="minorHAnsi"/>
        <w:sz w:val="18"/>
        <w:szCs w:val="18"/>
      </w:rPr>
    </w:pPr>
    <w:sdt>
      <w:sdtPr>
        <w:rPr>
          <w:sz w:val="18"/>
          <w:szCs w:val="18"/>
        </w:rPr>
        <w:id w:val="2084868299"/>
        <w:docPartObj>
          <w:docPartGallery w:val="Page Numbers (Bottom of Page)"/>
          <w:docPartUnique/>
        </w:docPartObj>
      </w:sdtPr>
      <w:sdtEndPr>
        <w:rPr>
          <w:rFonts w:asciiTheme="minorHAnsi" w:hAnsiTheme="minorHAnsi" w:cstheme="minorHAnsi"/>
        </w:rPr>
      </w:sdtEndPr>
      <w:sdtContent>
        <w:sdt>
          <w:sdtPr>
            <w:rPr>
              <w:rFonts w:asciiTheme="minorHAnsi" w:hAnsiTheme="minorHAnsi" w:cstheme="minorHAnsi"/>
              <w:sz w:val="18"/>
              <w:szCs w:val="18"/>
            </w:rPr>
            <w:id w:val="183168555"/>
            <w:docPartObj>
              <w:docPartGallery w:val="Page Numbers (Top of Page)"/>
              <w:docPartUnique/>
            </w:docPartObj>
          </w:sdtPr>
          <w:sdtEndPr/>
          <w:sdtContent>
            <w:r w:rsidR="00097145" w:rsidRPr="00191F50">
              <w:rPr>
                <w:rFonts w:asciiTheme="minorHAnsi" w:hAnsiTheme="minorHAnsi" w:cstheme="minorHAnsi"/>
                <w:sz w:val="18"/>
                <w:szCs w:val="18"/>
              </w:rPr>
              <w:t xml:space="preserve">Pagina </w:t>
            </w:r>
            <w:r w:rsidR="00097145" w:rsidRPr="00191F50">
              <w:rPr>
                <w:rFonts w:asciiTheme="minorHAnsi" w:hAnsiTheme="minorHAnsi" w:cstheme="minorHAnsi"/>
                <w:b/>
                <w:bCs/>
                <w:sz w:val="18"/>
                <w:szCs w:val="18"/>
              </w:rPr>
              <w:fldChar w:fldCharType="begin"/>
            </w:r>
            <w:r w:rsidR="00097145" w:rsidRPr="00191F50">
              <w:rPr>
                <w:rFonts w:asciiTheme="minorHAnsi" w:hAnsiTheme="minorHAnsi" w:cstheme="minorHAnsi"/>
                <w:b/>
                <w:bCs/>
                <w:sz w:val="18"/>
                <w:szCs w:val="18"/>
              </w:rPr>
              <w:instrText>PAGE</w:instrText>
            </w:r>
            <w:r w:rsidR="00097145" w:rsidRPr="00191F50">
              <w:rPr>
                <w:rFonts w:asciiTheme="minorHAnsi" w:hAnsiTheme="minorHAnsi" w:cstheme="minorHAnsi"/>
                <w:b/>
                <w:bCs/>
                <w:sz w:val="18"/>
                <w:szCs w:val="18"/>
              </w:rPr>
              <w:fldChar w:fldCharType="separate"/>
            </w:r>
            <w:r>
              <w:rPr>
                <w:rFonts w:asciiTheme="minorHAnsi" w:hAnsiTheme="minorHAnsi" w:cstheme="minorHAnsi"/>
                <w:b/>
                <w:bCs/>
                <w:noProof/>
                <w:sz w:val="18"/>
                <w:szCs w:val="18"/>
              </w:rPr>
              <w:t>2</w:t>
            </w:r>
            <w:r w:rsidR="00097145" w:rsidRPr="00191F50">
              <w:rPr>
                <w:rFonts w:asciiTheme="minorHAnsi" w:hAnsiTheme="minorHAnsi" w:cstheme="minorHAnsi"/>
                <w:b/>
                <w:bCs/>
                <w:sz w:val="18"/>
                <w:szCs w:val="18"/>
              </w:rPr>
              <w:fldChar w:fldCharType="end"/>
            </w:r>
            <w:r w:rsidR="00097145" w:rsidRPr="00191F50">
              <w:rPr>
                <w:rFonts w:asciiTheme="minorHAnsi" w:hAnsiTheme="minorHAnsi" w:cstheme="minorHAnsi"/>
                <w:sz w:val="18"/>
                <w:szCs w:val="18"/>
              </w:rPr>
              <w:t xml:space="preserve"> van </w:t>
            </w:r>
            <w:r w:rsidR="00097145" w:rsidRPr="00191F50">
              <w:rPr>
                <w:rFonts w:asciiTheme="minorHAnsi" w:hAnsiTheme="minorHAnsi" w:cstheme="minorHAnsi"/>
                <w:b/>
                <w:bCs/>
                <w:sz w:val="18"/>
                <w:szCs w:val="18"/>
              </w:rPr>
              <w:fldChar w:fldCharType="begin"/>
            </w:r>
            <w:r w:rsidR="00097145" w:rsidRPr="00191F50">
              <w:rPr>
                <w:rFonts w:asciiTheme="minorHAnsi" w:hAnsiTheme="minorHAnsi" w:cstheme="minorHAnsi"/>
                <w:b/>
                <w:bCs/>
                <w:sz w:val="18"/>
                <w:szCs w:val="18"/>
              </w:rPr>
              <w:instrText>NUMPAGES</w:instrText>
            </w:r>
            <w:r w:rsidR="00097145" w:rsidRPr="00191F50">
              <w:rPr>
                <w:rFonts w:asciiTheme="minorHAnsi" w:hAnsiTheme="minorHAnsi" w:cstheme="minorHAnsi"/>
                <w:b/>
                <w:bCs/>
                <w:sz w:val="18"/>
                <w:szCs w:val="18"/>
              </w:rPr>
              <w:fldChar w:fldCharType="separate"/>
            </w:r>
            <w:r>
              <w:rPr>
                <w:rFonts w:asciiTheme="minorHAnsi" w:hAnsiTheme="minorHAnsi" w:cstheme="minorHAnsi"/>
                <w:b/>
                <w:bCs/>
                <w:noProof/>
                <w:sz w:val="18"/>
                <w:szCs w:val="18"/>
              </w:rPr>
              <w:t>8</w:t>
            </w:r>
            <w:r w:rsidR="00097145" w:rsidRPr="00191F50">
              <w:rPr>
                <w:rFonts w:asciiTheme="minorHAnsi" w:hAnsiTheme="minorHAnsi" w:cstheme="minorHAnsi"/>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344491" w14:textId="77777777" w:rsidR="00C72D5E" w:rsidRDefault="00C72D5E" w:rsidP="0003449B">
      <w:pPr>
        <w:spacing w:after="0"/>
      </w:pPr>
      <w:r>
        <w:separator/>
      </w:r>
    </w:p>
  </w:footnote>
  <w:footnote w:type="continuationSeparator" w:id="0">
    <w:p w14:paraId="7C89F145" w14:textId="77777777" w:rsidR="00C72D5E" w:rsidRDefault="00C72D5E" w:rsidP="0003449B">
      <w:pPr>
        <w:spacing w:after="0"/>
      </w:pPr>
      <w:r>
        <w:continuationSeparator/>
      </w:r>
    </w:p>
  </w:footnote>
  <w:footnote w:type="continuationNotice" w:id="1">
    <w:p w14:paraId="57A2DDA4" w14:textId="77777777" w:rsidR="00C72D5E" w:rsidRDefault="00C72D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D5B61" w14:textId="54E2F879" w:rsidR="00097145" w:rsidRPr="001665F0" w:rsidRDefault="00097145" w:rsidP="001665F0">
    <w:pPr>
      <w:pStyle w:val="Koptekst"/>
      <w:tabs>
        <w:tab w:val="clear" w:pos="9072"/>
        <w:tab w:val="left" w:pos="2127"/>
        <w:tab w:val="left" w:pos="2268"/>
        <w:tab w:val="left" w:pos="2835"/>
        <w:tab w:val="left" w:pos="3402"/>
        <w:tab w:val="left" w:pos="3969"/>
        <w:tab w:val="left" w:pos="4536"/>
        <w:tab w:val="left" w:pos="5103"/>
        <w:tab w:val="left" w:pos="5670"/>
        <w:tab w:val="left" w:pos="6132"/>
      </w:tabs>
      <w:rPr>
        <w:rFonts w:asciiTheme="minorHAnsi" w:hAnsiTheme="minorHAnsi" w:cstheme="minorHAns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1B7E"/>
    <w:multiLevelType w:val="hybridMultilevel"/>
    <w:tmpl w:val="34BECA4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CD2128D"/>
    <w:multiLevelType w:val="hybridMultilevel"/>
    <w:tmpl w:val="9878A124"/>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FEB526F"/>
    <w:multiLevelType w:val="hybridMultilevel"/>
    <w:tmpl w:val="BF10459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38B68A5"/>
    <w:multiLevelType w:val="hybridMultilevel"/>
    <w:tmpl w:val="90B03C6C"/>
    <w:lvl w:ilvl="0" w:tplc="A7422BA0">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FCC0640"/>
    <w:multiLevelType w:val="hybridMultilevel"/>
    <w:tmpl w:val="E0D00F20"/>
    <w:lvl w:ilvl="0" w:tplc="D7BE2308">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03E3476"/>
    <w:multiLevelType w:val="hybridMultilevel"/>
    <w:tmpl w:val="09DA6E4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18D5770"/>
    <w:multiLevelType w:val="hybridMultilevel"/>
    <w:tmpl w:val="5420D49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3B17F3C"/>
    <w:multiLevelType w:val="hybridMultilevel"/>
    <w:tmpl w:val="F4285F50"/>
    <w:lvl w:ilvl="0" w:tplc="BF84B07E">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C5F61BD"/>
    <w:multiLevelType w:val="multilevel"/>
    <w:tmpl w:val="EE32742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D9109B"/>
    <w:multiLevelType w:val="hybridMultilevel"/>
    <w:tmpl w:val="658E608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74356F3"/>
    <w:multiLevelType w:val="hybridMultilevel"/>
    <w:tmpl w:val="F0F22FE6"/>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6D81578"/>
    <w:multiLevelType w:val="hybridMultilevel"/>
    <w:tmpl w:val="1A6ABC7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08E6B51"/>
    <w:multiLevelType w:val="hybridMultilevel"/>
    <w:tmpl w:val="C5060C88"/>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6145616B"/>
    <w:multiLevelType w:val="hybridMultilevel"/>
    <w:tmpl w:val="03E26D3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6906185"/>
    <w:multiLevelType w:val="multilevel"/>
    <w:tmpl w:val="56E4C190"/>
    <w:lvl w:ilvl="0">
      <w:start w:val="1"/>
      <w:numFmt w:val="decimal"/>
      <w:pStyle w:val="Kop1"/>
      <w:lvlText w:val="%1"/>
      <w:lvlJc w:val="left"/>
      <w:pPr>
        <w:ind w:left="432" w:hanging="432"/>
      </w:pPr>
      <w:rPr>
        <w:rFonts w:hint="default"/>
        <w:color w:val="1F497D" w:themeColor="text2"/>
        <w:sz w:val="24"/>
        <w:szCs w:val="24"/>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sz w:val="20"/>
        <w:szCs w:val="20"/>
      </w:r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5" w15:restartNumberingAfterBreak="0">
    <w:nsid w:val="67ED35F0"/>
    <w:multiLevelType w:val="multilevel"/>
    <w:tmpl w:val="FE301430"/>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4EF575D"/>
    <w:multiLevelType w:val="hybridMultilevel"/>
    <w:tmpl w:val="A3B0288C"/>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4"/>
  </w:num>
  <w:num w:numId="2">
    <w:abstractNumId w:val="5"/>
  </w:num>
  <w:num w:numId="3">
    <w:abstractNumId w:val="0"/>
  </w:num>
  <w:num w:numId="4">
    <w:abstractNumId w:val="2"/>
  </w:num>
  <w:num w:numId="5">
    <w:abstractNumId w:val="15"/>
  </w:num>
  <w:num w:numId="6">
    <w:abstractNumId w:val="8"/>
  </w:num>
  <w:num w:numId="7">
    <w:abstractNumId w:val="12"/>
  </w:num>
  <w:num w:numId="8">
    <w:abstractNumId w:val="4"/>
  </w:num>
  <w:num w:numId="9">
    <w:abstractNumId w:val="16"/>
  </w:num>
  <w:num w:numId="10">
    <w:abstractNumId w:val="11"/>
  </w:num>
  <w:num w:numId="11">
    <w:abstractNumId w:val="10"/>
  </w:num>
  <w:num w:numId="12">
    <w:abstractNumId w:val="3"/>
  </w:num>
  <w:num w:numId="13">
    <w:abstractNumId w:val="7"/>
  </w:num>
  <w:num w:numId="14">
    <w:abstractNumId w:val="13"/>
  </w:num>
  <w:num w:numId="15">
    <w:abstractNumId w:val="1"/>
  </w:num>
  <w:num w:numId="16">
    <w:abstractNumId w:val="9"/>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autoHyphenation/>
  <w:hyphenationZone w:val="425"/>
  <w:characterSpacingControl w:val="doNotCompress"/>
  <w:hdrShapeDefaults>
    <o:shapedefaults v:ext="edit" spidmax="153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BF7"/>
    <w:rsid w:val="00001FFA"/>
    <w:rsid w:val="00002C7C"/>
    <w:rsid w:val="000047D5"/>
    <w:rsid w:val="000101AC"/>
    <w:rsid w:val="00033A6C"/>
    <w:rsid w:val="0003449B"/>
    <w:rsid w:val="000362F9"/>
    <w:rsid w:val="00044B0A"/>
    <w:rsid w:val="00044D86"/>
    <w:rsid w:val="000473F5"/>
    <w:rsid w:val="0005075A"/>
    <w:rsid w:val="00053200"/>
    <w:rsid w:val="00055C46"/>
    <w:rsid w:val="000577CA"/>
    <w:rsid w:val="0006286C"/>
    <w:rsid w:val="00067210"/>
    <w:rsid w:val="00070E86"/>
    <w:rsid w:val="0007155C"/>
    <w:rsid w:val="00071F92"/>
    <w:rsid w:val="00074573"/>
    <w:rsid w:val="000749BF"/>
    <w:rsid w:val="00074AB5"/>
    <w:rsid w:val="000810BD"/>
    <w:rsid w:val="00081BF1"/>
    <w:rsid w:val="00081C70"/>
    <w:rsid w:val="000874BE"/>
    <w:rsid w:val="00091798"/>
    <w:rsid w:val="00091A0B"/>
    <w:rsid w:val="00094058"/>
    <w:rsid w:val="00097145"/>
    <w:rsid w:val="000B7B86"/>
    <w:rsid w:val="000C757C"/>
    <w:rsid w:val="000D04C6"/>
    <w:rsid w:val="000D33A9"/>
    <w:rsid w:val="000D364E"/>
    <w:rsid w:val="000D3F13"/>
    <w:rsid w:val="000D6054"/>
    <w:rsid w:val="000E3FA1"/>
    <w:rsid w:val="000F3A33"/>
    <w:rsid w:val="00101FC7"/>
    <w:rsid w:val="00105B83"/>
    <w:rsid w:val="00106D27"/>
    <w:rsid w:val="001138E6"/>
    <w:rsid w:val="00120467"/>
    <w:rsid w:val="00121A92"/>
    <w:rsid w:val="001259A9"/>
    <w:rsid w:val="00126BFB"/>
    <w:rsid w:val="0013126D"/>
    <w:rsid w:val="00132A33"/>
    <w:rsid w:val="00133638"/>
    <w:rsid w:val="00133EA3"/>
    <w:rsid w:val="00137530"/>
    <w:rsid w:val="00137D20"/>
    <w:rsid w:val="0014079D"/>
    <w:rsid w:val="001415C4"/>
    <w:rsid w:val="001428D3"/>
    <w:rsid w:val="001438B9"/>
    <w:rsid w:val="00145695"/>
    <w:rsid w:val="00150135"/>
    <w:rsid w:val="001505A1"/>
    <w:rsid w:val="00152CCA"/>
    <w:rsid w:val="0015531A"/>
    <w:rsid w:val="0015571B"/>
    <w:rsid w:val="00164498"/>
    <w:rsid w:val="00165F5D"/>
    <w:rsid w:val="001665F0"/>
    <w:rsid w:val="00171262"/>
    <w:rsid w:val="00171815"/>
    <w:rsid w:val="0017343A"/>
    <w:rsid w:val="001751BD"/>
    <w:rsid w:val="0017550D"/>
    <w:rsid w:val="0017675B"/>
    <w:rsid w:val="00191F50"/>
    <w:rsid w:val="001929B7"/>
    <w:rsid w:val="00193AC1"/>
    <w:rsid w:val="0019496B"/>
    <w:rsid w:val="00195120"/>
    <w:rsid w:val="0019569B"/>
    <w:rsid w:val="001979A9"/>
    <w:rsid w:val="001A02D2"/>
    <w:rsid w:val="001A2D4E"/>
    <w:rsid w:val="001A393C"/>
    <w:rsid w:val="001A5D2B"/>
    <w:rsid w:val="001A612A"/>
    <w:rsid w:val="001B0649"/>
    <w:rsid w:val="001B363D"/>
    <w:rsid w:val="001B5D63"/>
    <w:rsid w:val="001B65CA"/>
    <w:rsid w:val="001B7977"/>
    <w:rsid w:val="001C393C"/>
    <w:rsid w:val="001C3A0C"/>
    <w:rsid w:val="001C4CC1"/>
    <w:rsid w:val="001C6197"/>
    <w:rsid w:val="001C7807"/>
    <w:rsid w:val="001D5A38"/>
    <w:rsid w:val="001D637B"/>
    <w:rsid w:val="001D7967"/>
    <w:rsid w:val="001E0F4E"/>
    <w:rsid w:val="001E2E79"/>
    <w:rsid w:val="001E3578"/>
    <w:rsid w:val="001E4C58"/>
    <w:rsid w:val="001F2AB9"/>
    <w:rsid w:val="001F5F35"/>
    <w:rsid w:val="002019BD"/>
    <w:rsid w:val="0020604F"/>
    <w:rsid w:val="00207092"/>
    <w:rsid w:val="002118ED"/>
    <w:rsid w:val="00211A3E"/>
    <w:rsid w:val="00211D37"/>
    <w:rsid w:val="00217ADB"/>
    <w:rsid w:val="00221EA4"/>
    <w:rsid w:val="00224513"/>
    <w:rsid w:val="00224831"/>
    <w:rsid w:val="00224ECD"/>
    <w:rsid w:val="00232964"/>
    <w:rsid w:val="00234164"/>
    <w:rsid w:val="00234BBB"/>
    <w:rsid w:val="002414D8"/>
    <w:rsid w:val="002428AB"/>
    <w:rsid w:val="00244DF0"/>
    <w:rsid w:val="00244F97"/>
    <w:rsid w:val="0024787E"/>
    <w:rsid w:val="0025025C"/>
    <w:rsid w:val="002514F8"/>
    <w:rsid w:val="00260C2F"/>
    <w:rsid w:val="0026563A"/>
    <w:rsid w:val="002746ED"/>
    <w:rsid w:val="00275259"/>
    <w:rsid w:val="0027747E"/>
    <w:rsid w:val="00277C14"/>
    <w:rsid w:val="002803C2"/>
    <w:rsid w:val="002811C8"/>
    <w:rsid w:val="00282A7A"/>
    <w:rsid w:val="00284576"/>
    <w:rsid w:val="002848AB"/>
    <w:rsid w:val="0028752D"/>
    <w:rsid w:val="00290EB7"/>
    <w:rsid w:val="00295410"/>
    <w:rsid w:val="002A6BBE"/>
    <w:rsid w:val="002A72CE"/>
    <w:rsid w:val="002B0806"/>
    <w:rsid w:val="002B2BCC"/>
    <w:rsid w:val="002C7385"/>
    <w:rsid w:val="002D003A"/>
    <w:rsid w:val="002D13AC"/>
    <w:rsid w:val="002D1DB6"/>
    <w:rsid w:val="002D2E16"/>
    <w:rsid w:val="002D70A1"/>
    <w:rsid w:val="002E07F6"/>
    <w:rsid w:val="002E3AB8"/>
    <w:rsid w:val="002F208B"/>
    <w:rsid w:val="002F4D5C"/>
    <w:rsid w:val="002F574C"/>
    <w:rsid w:val="003005A0"/>
    <w:rsid w:val="00305337"/>
    <w:rsid w:val="00307116"/>
    <w:rsid w:val="003074AD"/>
    <w:rsid w:val="00321ED3"/>
    <w:rsid w:val="0032338F"/>
    <w:rsid w:val="003330E8"/>
    <w:rsid w:val="00334B10"/>
    <w:rsid w:val="00343C45"/>
    <w:rsid w:val="00345AF4"/>
    <w:rsid w:val="00346A0B"/>
    <w:rsid w:val="00347516"/>
    <w:rsid w:val="00352303"/>
    <w:rsid w:val="0035610B"/>
    <w:rsid w:val="00357FE3"/>
    <w:rsid w:val="003610A3"/>
    <w:rsid w:val="003753CC"/>
    <w:rsid w:val="0037680F"/>
    <w:rsid w:val="00376C07"/>
    <w:rsid w:val="00380E7E"/>
    <w:rsid w:val="00381EC3"/>
    <w:rsid w:val="003822CB"/>
    <w:rsid w:val="003840D9"/>
    <w:rsid w:val="00392772"/>
    <w:rsid w:val="00395694"/>
    <w:rsid w:val="003A2B7E"/>
    <w:rsid w:val="003A311E"/>
    <w:rsid w:val="003A36DD"/>
    <w:rsid w:val="003B1FE7"/>
    <w:rsid w:val="003B3287"/>
    <w:rsid w:val="003B67F2"/>
    <w:rsid w:val="003B7485"/>
    <w:rsid w:val="003C1952"/>
    <w:rsid w:val="003C4507"/>
    <w:rsid w:val="003D1E8D"/>
    <w:rsid w:val="003D323E"/>
    <w:rsid w:val="003D4490"/>
    <w:rsid w:val="003D482E"/>
    <w:rsid w:val="003E23B2"/>
    <w:rsid w:val="003E265C"/>
    <w:rsid w:val="003E7DD4"/>
    <w:rsid w:val="003F0C4D"/>
    <w:rsid w:val="003F297A"/>
    <w:rsid w:val="003F31F4"/>
    <w:rsid w:val="00403C84"/>
    <w:rsid w:val="004146D3"/>
    <w:rsid w:val="00421F93"/>
    <w:rsid w:val="00431050"/>
    <w:rsid w:val="00440A7D"/>
    <w:rsid w:val="00442590"/>
    <w:rsid w:val="00444F66"/>
    <w:rsid w:val="004452B8"/>
    <w:rsid w:val="00450EC6"/>
    <w:rsid w:val="00451121"/>
    <w:rsid w:val="00451D43"/>
    <w:rsid w:val="00457E56"/>
    <w:rsid w:val="004620CB"/>
    <w:rsid w:val="004652FC"/>
    <w:rsid w:val="004671E3"/>
    <w:rsid w:val="00480BF7"/>
    <w:rsid w:val="00485D5E"/>
    <w:rsid w:val="0048770F"/>
    <w:rsid w:val="00493F93"/>
    <w:rsid w:val="00497AC0"/>
    <w:rsid w:val="004B14FD"/>
    <w:rsid w:val="004B165C"/>
    <w:rsid w:val="004B3DF2"/>
    <w:rsid w:val="004B5834"/>
    <w:rsid w:val="004C003C"/>
    <w:rsid w:val="004C7FAD"/>
    <w:rsid w:val="004D12E1"/>
    <w:rsid w:val="004D1AEE"/>
    <w:rsid w:val="004E0983"/>
    <w:rsid w:val="004E2137"/>
    <w:rsid w:val="004E3960"/>
    <w:rsid w:val="004E5E87"/>
    <w:rsid w:val="004E6AC7"/>
    <w:rsid w:val="004E6FFB"/>
    <w:rsid w:val="004F059D"/>
    <w:rsid w:val="004F06F1"/>
    <w:rsid w:val="004F0FC0"/>
    <w:rsid w:val="004F15EF"/>
    <w:rsid w:val="004F4716"/>
    <w:rsid w:val="004F709A"/>
    <w:rsid w:val="004F7C63"/>
    <w:rsid w:val="0050024D"/>
    <w:rsid w:val="005004A9"/>
    <w:rsid w:val="00507D42"/>
    <w:rsid w:val="00510695"/>
    <w:rsid w:val="00512F47"/>
    <w:rsid w:val="0051324A"/>
    <w:rsid w:val="00515E8B"/>
    <w:rsid w:val="00517FDE"/>
    <w:rsid w:val="00520D9A"/>
    <w:rsid w:val="00521E29"/>
    <w:rsid w:val="00522290"/>
    <w:rsid w:val="00523734"/>
    <w:rsid w:val="005242EC"/>
    <w:rsid w:val="00525498"/>
    <w:rsid w:val="005274FE"/>
    <w:rsid w:val="0053602F"/>
    <w:rsid w:val="00536212"/>
    <w:rsid w:val="00536F26"/>
    <w:rsid w:val="00540A8F"/>
    <w:rsid w:val="005411AB"/>
    <w:rsid w:val="0054383E"/>
    <w:rsid w:val="005452B0"/>
    <w:rsid w:val="005513E1"/>
    <w:rsid w:val="00552204"/>
    <w:rsid w:val="00555F1A"/>
    <w:rsid w:val="00563319"/>
    <w:rsid w:val="00565214"/>
    <w:rsid w:val="00566392"/>
    <w:rsid w:val="005745F2"/>
    <w:rsid w:val="00581620"/>
    <w:rsid w:val="005820A2"/>
    <w:rsid w:val="005920C8"/>
    <w:rsid w:val="005923F9"/>
    <w:rsid w:val="00593E2E"/>
    <w:rsid w:val="005A0CAA"/>
    <w:rsid w:val="005A3856"/>
    <w:rsid w:val="005A6FDC"/>
    <w:rsid w:val="005B0ADC"/>
    <w:rsid w:val="005B154F"/>
    <w:rsid w:val="005B7D4B"/>
    <w:rsid w:val="005C2777"/>
    <w:rsid w:val="005C7567"/>
    <w:rsid w:val="005D4E16"/>
    <w:rsid w:val="005D63BC"/>
    <w:rsid w:val="005D6BEB"/>
    <w:rsid w:val="005D7481"/>
    <w:rsid w:val="005D7D06"/>
    <w:rsid w:val="005E1885"/>
    <w:rsid w:val="005E54EC"/>
    <w:rsid w:val="005E571A"/>
    <w:rsid w:val="005E7B82"/>
    <w:rsid w:val="005F3906"/>
    <w:rsid w:val="005F7CD1"/>
    <w:rsid w:val="00602EF5"/>
    <w:rsid w:val="00604642"/>
    <w:rsid w:val="00604906"/>
    <w:rsid w:val="00605511"/>
    <w:rsid w:val="00614E3E"/>
    <w:rsid w:val="00616198"/>
    <w:rsid w:val="00620839"/>
    <w:rsid w:val="00622C72"/>
    <w:rsid w:val="006302E6"/>
    <w:rsid w:val="00630D02"/>
    <w:rsid w:val="00632013"/>
    <w:rsid w:val="00633C07"/>
    <w:rsid w:val="006357D7"/>
    <w:rsid w:val="00636FA3"/>
    <w:rsid w:val="00642465"/>
    <w:rsid w:val="006445C9"/>
    <w:rsid w:val="00645192"/>
    <w:rsid w:val="00647955"/>
    <w:rsid w:val="00647D84"/>
    <w:rsid w:val="006505D0"/>
    <w:rsid w:val="00652A92"/>
    <w:rsid w:val="00653F21"/>
    <w:rsid w:val="00656803"/>
    <w:rsid w:val="0066147E"/>
    <w:rsid w:val="00664E52"/>
    <w:rsid w:val="00667B00"/>
    <w:rsid w:val="0067368B"/>
    <w:rsid w:val="00676BC1"/>
    <w:rsid w:val="00685A2E"/>
    <w:rsid w:val="00691D86"/>
    <w:rsid w:val="00694EFE"/>
    <w:rsid w:val="006953FC"/>
    <w:rsid w:val="00696189"/>
    <w:rsid w:val="006A13D4"/>
    <w:rsid w:val="006A1427"/>
    <w:rsid w:val="006A4796"/>
    <w:rsid w:val="006A6AA6"/>
    <w:rsid w:val="006B1032"/>
    <w:rsid w:val="006B1AF3"/>
    <w:rsid w:val="006B5450"/>
    <w:rsid w:val="006B5E28"/>
    <w:rsid w:val="006B6D2B"/>
    <w:rsid w:val="006C3604"/>
    <w:rsid w:val="006C3A88"/>
    <w:rsid w:val="006C655A"/>
    <w:rsid w:val="006D074D"/>
    <w:rsid w:val="006D350C"/>
    <w:rsid w:val="006E5A7B"/>
    <w:rsid w:val="006E7EEF"/>
    <w:rsid w:val="006F39AB"/>
    <w:rsid w:val="006F4514"/>
    <w:rsid w:val="006F6D2B"/>
    <w:rsid w:val="006F76B0"/>
    <w:rsid w:val="006F7A3F"/>
    <w:rsid w:val="007000D0"/>
    <w:rsid w:val="0070082B"/>
    <w:rsid w:val="007009C4"/>
    <w:rsid w:val="007048DD"/>
    <w:rsid w:val="00704A9F"/>
    <w:rsid w:val="00704F6E"/>
    <w:rsid w:val="0071298F"/>
    <w:rsid w:val="00714CF4"/>
    <w:rsid w:val="00717212"/>
    <w:rsid w:val="00717CDD"/>
    <w:rsid w:val="0072233F"/>
    <w:rsid w:val="007224B8"/>
    <w:rsid w:val="00724075"/>
    <w:rsid w:val="00732A28"/>
    <w:rsid w:val="007353DE"/>
    <w:rsid w:val="00740660"/>
    <w:rsid w:val="00746678"/>
    <w:rsid w:val="00747F29"/>
    <w:rsid w:val="007547F8"/>
    <w:rsid w:val="0076053A"/>
    <w:rsid w:val="00764CFE"/>
    <w:rsid w:val="007661C3"/>
    <w:rsid w:val="007670A1"/>
    <w:rsid w:val="0077261A"/>
    <w:rsid w:val="0077264D"/>
    <w:rsid w:val="00776D27"/>
    <w:rsid w:val="00777F55"/>
    <w:rsid w:val="00780B89"/>
    <w:rsid w:val="007819CC"/>
    <w:rsid w:val="00786351"/>
    <w:rsid w:val="00786757"/>
    <w:rsid w:val="00792717"/>
    <w:rsid w:val="00796D24"/>
    <w:rsid w:val="007A0108"/>
    <w:rsid w:val="007A3A51"/>
    <w:rsid w:val="007A5E4D"/>
    <w:rsid w:val="007A7AC4"/>
    <w:rsid w:val="007B7F1B"/>
    <w:rsid w:val="007C035F"/>
    <w:rsid w:val="007C4B62"/>
    <w:rsid w:val="007C5095"/>
    <w:rsid w:val="007C6079"/>
    <w:rsid w:val="007D023C"/>
    <w:rsid w:val="007D6551"/>
    <w:rsid w:val="007D71EE"/>
    <w:rsid w:val="007E0D20"/>
    <w:rsid w:val="007E1284"/>
    <w:rsid w:val="007E3185"/>
    <w:rsid w:val="007E660E"/>
    <w:rsid w:val="007E7274"/>
    <w:rsid w:val="007E76D5"/>
    <w:rsid w:val="007E7C14"/>
    <w:rsid w:val="007E7EAC"/>
    <w:rsid w:val="007F1C51"/>
    <w:rsid w:val="007F5B4E"/>
    <w:rsid w:val="008025E2"/>
    <w:rsid w:val="00805238"/>
    <w:rsid w:val="00805F89"/>
    <w:rsid w:val="0080780C"/>
    <w:rsid w:val="00810436"/>
    <w:rsid w:val="008129D1"/>
    <w:rsid w:val="00816E52"/>
    <w:rsid w:val="0082117C"/>
    <w:rsid w:val="00825005"/>
    <w:rsid w:val="00832CF9"/>
    <w:rsid w:val="00837466"/>
    <w:rsid w:val="00837685"/>
    <w:rsid w:val="00837698"/>
    <w:rsid w:val="00840751"/>
    <w:rsid w:val="008440E7"/>
    <w:rsid w:val="00844E5B"/>
    <w:rsid w:val="008453AC"/>
    <w:rsid w:val="008458EB"/>
    <w:rsid w:val="00845B18"/>
    <w:rsid w:val="008561C8"/>
    <w:rsid w:val="0086111A"/>
    <w:rsid w:val="00863E82"/>
    <w:rsid w:val="00873C19"/>
    <w:rsid w:val="008752FF"/>
    <w:rsid w:val="00875E4D"/>
    <w:rsid w:val="008771DA"/>
    <w:rsid w:val="0087785A"/>
    <w:rsid w:val="0088758B"/>
    <w:rsid w:val="00890CEE"/>
    <w:rsid w:val="008A2783"/>
    <w:rsid w:val="008A2B2F"/>
    <w:rsid w:val="008A3109"/>
    <w:rsid w:val="008A4E84"/>
    <w:rsid w:val="008A4F6C"/>
    <w:rsid w:val="008A5922"/>
    <w:rsid w:val="008A68C8"/>
    <w:rsid w:val="008B03CD"/>
    <w:rsid w:val="008B09DF"/>
    <w:rsid w:val="008C2417"/>
    <w:rsid w:val="008C7635"/>
    <w:rsid w:val="008D5647"/>
    <w:rsid w:val="008F026A"/>
    <w:rsid w:val="008F29FD"/>
    <w:rsid w:val="008F6017"/>
    <w:rsid w:val="008F7FC6"/>
    <w:rsid w:val="00912158"/>
    <w:rsid w:val="00914A7A"/>
    <w:rsid w:val="00924540"/>
    <w:rsid w:val="009339D3"/>
    <w:rsid w:val="0093419C"/>
    <w:rsid w:val="009345E8"/>
    <w:rsid w:val="009372AD"/>
    <w:rsid w:val="00937663"/>
    <w:rsid w:val="00941668"/>
    <w:rsid w:val="009461F0"/>
    <w:rsid w:val="009468A4"/>
    <w:rsid w:val="00951034"/>
    <w:rsid w:val="0095133E"/>
    <w:rsid w:val="00953CA9"/>
    <w:rsid w:val="00955637"/>
    <w:rsid w:val="00961FFE"/>
    <w:rsid w:val="00962C19"/>
    <w:rsid w:val="00964E7C"/>
    <w:rsid w:val="009817FD"/>
    <w:rsid w:val="009821DA"/>
    <w:rsid w:val="00983611"/>
    <w:rsid w:val="0098558C"/>
    <w:rsid w:val="00986398"/>
    <w:rsid w:val="0099106C"/>
    <w:rsid w:val="00996DED"/>
    <w:rsid w:val="009A166A"/>
    <w:rsid w:val="009A1741"/>
    <w:rsid w:val="009A1D5C"/>
    <w:rsid w:val="009A4C4E"/>
    <w:rsid w:val="009B102C"/>
    <w:rsid w:val="009B244E"/>
    <w:rsid w:val="009B49FC"/>
    <w:rsid w:val="009B63C1"/>
    <w:rsid w:val="009C38BC"/>
    <w:rsid w:val="009C5DD9"/>
    <w:rsid w:val="009E02BE"/>
    <w:rsid w:val="009F5596"/>
    <w:rsid w:val="00A001ED"/>
    <w:rsid w:val="00A0425D"/>
    <w:rsid w:val="00A0555C"/>
    <w:rsid w:val="00A156F1"/>
    <w:rsid w:val="00A16EA5"/>
    <w:rsid w:val="00A20375"/>
    <w:rsid w:val="00A21910"/>
    <w:rsid w:val="00A22774"/>
    <w:rsid w:val="00A26EA0"/>
    <w:rsid w:val="00A3409C"/>
    <w:rsid w:val="00A34859"/>
    <w:rsid w:val="00A3734D"/>
    <w:rsid w:val="00A4001B"/>
    <w:rsid w:val="00A40E9D"/>
    <w:rsid w:val="00A410CD"/>
    <w:rsid w:val="00A45C80"/>
    <w:rsid w:val="00A45FB3"/>
    <w:rsid w:val="00A52762"/>
    <w:rsid w:val="00A54FED"/>
    <w:rsid w:val="00A555D3"/>
    <w:rsid w:val="00A56D2E"/>
    <w:rsid w:val="00A609F8"/>
    <w:rsid w:val="00A6232D"/>
    <w:rsid w:val="00A651AF"/>
    <w:rsid w:val="00A66095"/>
    <w:rsid w:val="00A66C28"/>
    <w:rsid w:val="00A675B3"/>
    <w:rsid w:val="00A67C35"/>
    <w:rsid w:val="00A73C36"/>
    <w:rsid w:val="00A75A3E"/>
    <w:rsid w:val="00A775CF"/>
    <w:rsid w:val="00A91E02"/>
    <w:rsid w:val="00A95831"/>
    <w:rsid w:val="00A97F27"/>
    <w:rsid w:val="00AA36AF"/>
    <w:rsid w:val="00AA37A6"/>
    <w:rsid w:val="00AA4B04"/>
    <w:rsid w:val="00AA7298"/>
    <w:rsid w:val="00AB1D90"/>
    <w:rsid w:val="00AB2B17"/>
    <w:rsid w:val="00AC0977"/>
    <w:rsid w:val="00AC23E5"/>
    <w:rsid w:val="00AC26F2"/>
    <w:rsid w:val="00AC2F69"/>
    <w:rsid w:val="00AC31DB"/>
    <w:rsid w:val="00AC6FEF"/>
    <w:rsid w:val="00AD5F69"/>
    <w:rsid w:val="00AD6C6A"/>
    <w:rsid w:val="00AD729A"/>
    <w:rsid w:val="00AD7AD7"/>
    <w:rsid w:val="00AE3A78"/>
    <w:rsid w:val="00AF3E11"/>
    <w:rsid w:val="00AF731C"/>
    <w:rsid w:val="00B04090"/>
    <w:rsid w:val="00B07777"/>
    <w:rsid w:val="00B07AC0"/>
    <w:rsid w:val="00B1219B"/>
    <w:rsid w:val="00B13BC5"/>
    <w:rsid w:val="00B1717F"/>
    <w:rsid w:val="00B21050"/>
    <w:rsid w:val="00B2290E"/>
    <w:rsid w:val="00B22F0F"/>
    <w:rsid w:val="00B266B0"/>
    <w:rsid w:val="00B27D7B"/>
    <w:rsid w:val="00B3078B"/>
    <w:rsid w:val="00B329AF"/>
    <w:rsid w:val="00B361FE"/>
    <w:rsid w:val="00B41220"/>
    <w:rsid w:val="00B514BE"/>
    <w:rsid w:val="00B610F1"/>
    <w:rsid w:val="00B623FC"/>
    <w:rsid w:val="00B632E1"/>
    <w:rsid w:val="00B64B6A"/>
    <w:rsid w:val="00B65800"/>
    <w:rsid w:val="00B66529"/>
    <w:rsid w:val="00B814C7"/>
    <w:rsid w:val="00B86096"/>
    <w:rsid w:val="00B876FF"/>
    <w:rsid w:val="00B90F30"/>
    <w:rsid w:val="00B93182"/>
    <w:rsid w:val="00B9655E"/>
    <w:rsid w:val="00BA388F"/>
    <w:rsid w:val="00BA7957"/>
    <w:rsid w:val="00BB6A4E"/>
    <w:rsid w:val="00BC2DB2"/>
    <w:rsid w:val="00BD055D"/>
    <w:rsid w:val="00BD7169"/>
    <w:rsid w:val="00BD7616"/>
    <w:rsid w:val="00BE58FB"/>
    <w:rsid w:val="00BF1CF0"/>
    <w:rsid w:val="00BF2C3D"/>
    <w:rsid w:val="00BF3B3E"/>
    <w:rsid w:val="00BF4C9F"/>
    <w:rsid w:val="00C011D6"/>
    <w:rsid w:val="00C01404"/>
    <w:rsid w:val="00C0280B"/>
    <w:rsid w:val="00C049D8"/>
    <w:rsid w:val="00C0587C"/>
    <w:rsid w:val="00C0716E"/>
    <w:rsid w:val="00C14054"/>
    <w:rsid w:val="00C174B1"/>
    <w:rsid w:val="00C23258"/>
    <w:rsid w:val="00C247D9"/>
    <w:rsid w:val="00C27B15"/>
    <w:rsid w:val="00C33948"/>
    <w:rsid w:val="00C350C4"/>
    <w:rsid w:val="00C3654F"/>
    <w:rsid w:val="00C3669E"/>
    <w:rsid w:val="00C36722"/>
    <w:rsid w:val="00C37F4F"/>
    <w:rsid w:val="00C40566"/>
    <w:rsid w:val="00C4089C"/>
    <w:rsid w:val="00C40F58"/>
    <w:rsid w:val="00C41D8D"/>
    <w:rsid w:val="00C47B2E"/>
    <w:rsid w:val="00C554B0"/>
    <w:rsid w:val="00C572FA"/>
    <w:rsid w:val="00C65655"/>
    <w:rsid w:val="00C70FA2"/>
    <w:rsid w:val="00C72D5E"/>
    <w:rsid w:val="00C73C07"/>
    <w:rsid w:val="00C80C84"/>
    <w:rsid w:val="00C8247E"/>
    <w:rsid w:val="00C84E8C"/>
    <w:rsid w:val="00C87139"/>
    <w:rsid w:val="00C919BC"/>
    <w:rsid w:val="00C92641"/>
    <w:rsid w:val="00C943B9"/>
    <w:rsid w:val="00C9770F"/>
    <w:rsid w:val="00CA6271"/>
    <w:rsid w:val="00CA7630"/>
    <w:rsid w:val="00CB2355"/>
    <w:rsid w:val="00CC0814"/>
    <w:rsid w:val="00CC1992"/>
    <w:rsid w:val="00CC222F"/>
    <w:rsid w:val="00CC4A54"/>
    <w:rsid w:val="00CC4E97"/>
    <w:rsid w:val="00CC5F1A"/>
    <w:rsid w:val="00CD7451"/>
    <w:rsid w:val="00CE03E9"/>
    <w:rsid w:val="00CE2224"/>
    <w:rsid w:val="00CE22E0"/>
    <w:rsid w:val="00CE38AE"/>
    <w:rsid w:val="00CE480A"/>
    <w:rsid w:val="00CE6FD6"/>
    <w:rsid w:val="00CF1740"/>
    <w:rsid w:val="00CF47B7"/>
    <w:rsid w:val="00CF7045"/>
    <w:rsid w:val="00CF7367"/>
    <w:rsid w:val="00D009CF"/>
    <w:rsid w:val="00D05C86"/>
    <w:rsid w:val="00D07892"/>
    <w:rsid w:val="00D11DD2"/>
    <w:rsid w:val="00D15159"/>
    <w:rsid w:val="00D20833"/>
    <w:rsid w:val="00D239EA"/>
    <w:rsid w:val="00D23E94"/>
    <w:rsid w:val="00D26484"/>
    <w:rsid w:val="00D27961"/>
    <w:rsid w:val="00D32209"/>
    <w:rsid w:val="00D32890"/>
    <w:rsid w:val="00D34255"/>
    <w:rsid w:val="00D346DC"/>
    <w:rsid w:val="00D361B6"/>
    <w:rsid w:val="00D3723A"/>
    <w:rsid w:val="00D37AEA"/>
    <w:rsid w:val="00D37E73"/>
    <w:rsid w:val="00D41022"/>
    <w:rsid w:val="00D439B5"/>
    <w:rsid w:val="00D463C7"/>
    <w:rsid w:val="00D501C0"/>
    <w:rsid w:val="00D51646"/>
    <w:rsid w:val="00D53292"/>
    <w:rsid w:val="00D56997"/>
    <w:rsid w:val="00D6007B"/>
    <w:rsid w:val="00D61FCB"/>
    <w:rsid w:val="00D707C1"/>
    <w:rsid w:val="00D708EC"/>
    <w:rsid w:val="00D712C9"/>
    <w:rsid w:val="00D73539"/>
    <w:rsid w:val="00D8536F"/>
    <w:rsid w:val="00D8770B"/>
    <w:rsid w:val="00D90372"/>
    <w:rsid w:val="00DA1420"/>
    <w:rsid w:val="00DA1C4B"/>
    <w:rsid w:val="00DA5E04"/>
    <w:rsid w:val="00DB1C46"/>
    <w:rsid w:val="00DB2E76"/>
    <w:rsid w:val="00DC4B2D"/>
    <w:rsid w:val="00DC4BD2"/>
    <w:rsid w:val="00DC589F"/>
    <w:rsid w:val="00DF2598"/>
    <w:rsid w:val="00DF3820"/>
    <w:rsid w:val="00DF51BE"/>
    <w:rsid w:val="00E05A43"/>
    <w:rsid w:val="00E07742"/>
    <w:rsid w:val="00E07DA3"/>
    <w:rsid w:val="00E10359"/>
    <w:rsid w:val="00E138B1"/>
    <w:rsid w:val="00E1405E"/>
    <w:rsid w:val="00E14573"/>
    <w:rsid w:val="00E1513C"/>
    <w:rsid w:val="00E173A4"/>
    <w:rsid w:val="00E25B8B"/>
    <w:rsid w:val="00E2655A"/>
    <w:rsid w:val="00E30B68"/>
    <w:rsid w:val="00E35D2C"/>
    <w:rsid w:val="00E40914"/>
    <w:rsid w:val="00E41BD2"/>
    <w:rsid w:val="00E4761E"/>
    <w:rsid w:val="00E53844"/>
    <w:rsid w:val="00E53B4B"/>
    <w:rsid w:val="00E55291"/>
    <w:rsid w:val="00E55717"/>
    <w:rsid w:val="00E55994"/>
    <w:rsid w:val="00E56EB9"/>
    <w:rsid w:val="00E60E39"/>
    <w:rsid w:val="00E64EFF"/>
    <w:rsid w:val="00E65096"/>
    <w:rsid w:val="00E702D8"/>
    <w:rsid w:val="00E71CB5"/>
    <w:rsid w:val="00E73E9E"/>
    <w:rsid w:val="00E747AA"/>
    <w:rsid w:val="00E8101B"/>
    <w:rsid w:val="00E82042"/>
    <w:rsid w:val="00E84D37"/>
    <w:rsid w:val="00E84FC5"/>
    <w:rsid w:val="00E87FF3"/>
    <w:rsid w:val="00E9149C"/>
    <w:rsid w:val="00E93E0A"/>
    <w:rsid w:val="00E94231"/>
    <w:rsid w:val="00E977F7"/>
    <w:rsid w:val="00EA02C1"/>
    <w:rsid w:val="00EA09A1"/>
    <w:rsid w:val="00EA1843"/>
    <w:rsid w:val="00EA4B9B"/>
    <w:rsid w:val="00EA75BD"/>
    <w:rsid w:val="00EB3E57"/>
    <w:rsid w:val="00EC209E"/>
    <w:rsid w:val="00EC3915"/>
    <w:rsid w:val="00EC3CFD"/>
    <w:rsid w:val="00ED0E3E"/>
    <w:rsid w:val="00ED362E"/>
    <w:rsid w:val="00ED3CA0"/>
    <w:rsid w:val="00ED5A18"/>
    <w:rsid w:val="00EE012E"/>
    <w:rsid w:val="00EE1175"/>
    <w:rsid w:val="00EE1330"/>
    <w:rsid w:val="00EE6D55"/>
    <w:rsid w:val="00EF17BA"/>
    <w:rsid w:val="00EF3083"/>
    <w:rsid w:val="00EF7319"/>
    <w:rsid w:val="00F00ECD"/>
    <w:rsid w:val="00F01A8F"/>
    <w:rsid w:val="00F02193"/>
    <w:rsid w:val="00F1163F"/>
    <w:rsid w:val="00F122D7"/>
    <w:rsid w:val="00F15213"/>
    <w:rsid w:val="00F26411"/>
    <w:rsid w:val="00F27B37"/>
    <w:rsid w:val="00F3027A"/>
    <w:rsid w:val="00F3135F"/>
    <w:rsid w:val="00F4018B"/>
    <w:rsid w:val="00F4302F"/>
    <w:rsid w:val="00F43068"/>
    <w:rsid w:val="00F509A9"/>
    <w:rsid w:val="00F56CE3"/>
    <w:rsid w:val="00F62816"/>
    <w:rsid w:val="00F65B9A"/>
    <w:rsid w:val="00F74E5A"/>
    <w:rsid w:val="00F80C1F"/>
    <w:rsid w:val="00F82613"/>
    <w:rsid w:val="00F87496"/>
    <w:rsid w:val="00F91E02"/>
    <w:rsid w:val="00F921D9"/>
    <w:rsid w:val="00F9737B"/>
    <w:rsid w:val="00FA1190"/>
    <w:rsid w:val="00FA293D"/>
    <w:rsid w:val="00FA4141"/>
    <w:rsid w:val="00FB544E"/>
    <w:rsid w:val="00FB7A4D"/>
    <w:rsid w:val="00FC1EE2"/>
    <w:rsid w:val="00FC26AD"/>
    <w:rsid w:val="00FC2844"/>
    <w:rsid w:val="00FC639D"/>
    <w:rsid w:val="00FD1F5E"/>
    <w:rsid w:val="00FD2A73"/>
    <w:rsid w:val="00FE5372"/>
    <w:rsid w:val="00FE5736"/>
    <w:rsid w:val="00FE7E06"/>
    <w:rsid w:val="00FF2F1F"/>
    <w:rsid w:val="00FF66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75191014"/>
  <w15:docId w15:val="{6CC4269F-FF85-4CC8-B9B3-690FA2FF8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nl-NL"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05F89"/>
    <w:pPr>
      <w:spacing w:after="200" w:line="264" w:lineRule="auto"/>
      <w:contextualSpacing/>
    </w:pPr>
  </w:style>
  <w:style w:type="paragraph" w:styleId="Kop1">
    <w:name w:val="heading 1"/>
    <w:basedOn w:val="Standaard"/>
    <w:next w:val="Standaard"/>
    <w:link w:val="Kop1Char"/>
    <w:autoRedefine/>
    <w:uiPriority w:val="1"/>
    <w:qFormat/>
    <w:rsid w:val="00694EFE"/>
    <w:pPr>
      <w:keepNext/>
      <w:numPr>
        <w:numId w:val="1"/>
      </w:numPr>
      <w:spacing w:before="480" w:after="240"/>
      <w:contextualSpacing w:val="0"/>
      <w:outlineLvl w:val="0"/>
    </w:pPr>
    <w:rPr>
      <w:rFonts w:ascii="Arial" w:hAnsi="Arial" w:cs="Arial"/>
      <w:b/>
      <w:bCs/>
      <w:color w:val="002060"/>
      <w:kern w:val="32"/>
      <w:sz w:val="24"/>
      <w:szCs w:val="24"/>
    </w:rPr>
  </w:style>
  <w:style w:type="paragraph" w:styleId="Kop2">
    <w:name w:val="heading 2"/>
    <w:basedOn w:val="Kop1"/>
    <w:next w:val="Standaard"/>
    <w:link w:val="Kop2Char"/>
    <w:autoRedefine/>
    <w:uiPriority w:val="1"/>
    <w:qFormat/>
    <w:rsid w:val="00AF3E11"/>
    <w:pPr>
      <w:numPr>
        <w:ilvl w:val="1"/>
      </w:numPr>
      <w:spacing w:before="360" w:after="120"/>
      <w:jc w:val="both"/>
      <w:outlineLvl w:val="1"/>
    </w:pPr>
    <w:rPr>
      <w:rFonts w:eastAsiaTheme="majorEastAsia" w:cstheme="majorBidi"/>
      <w:iCs/>
      <w:color w:val="auto"/>
      <w:sz w:val="22"/>
      <w:szCs w:val="22"/>
    </w:rPr>
  </w:style>
  <w:style w:type="paragraph" w:styleId="Kop3">
    <w:name w:val="heading 3"/>
    <w:basedOn w:val="Standaard"/>
    <w:next w:val="Standaard"/>
    <w:link w:val="Kop3Char"/>
    <w:autoRedefine/>
    <w:uiPriority w:val="9"/>
    <w:qFormat/>
    <w:rsid w:val="000473F5"/>
    <w:pPr>
      <w:keepNext/>
      <w:numPr>
        <w:ilvl w:val="2"/>
        <w:numId w:val="1"/>
      </w:numPr>
      <w:spacing w:before="240" w:after="0"/>
      <w:jc w:val="both"/>
      <w:outlineLvl w:val="2"/>
    </w:pPr>
    <w:rPr>
      <w:rFonts w:eastAsiaTheme="majorEastAsia" w:cstheme="majorBidi"/>
      <w:b/>
      <w:bCs/>
    </w:rPr>
  </w:style>
  <w:style w:type="paragraph" w:styleId="Kop4">
    <w:name w:val="heading 4"/>
    <w:basedOn w:val="Standaard"/>
    <w:next w:val="Standaard"/>
    <w:link w:val="Kop4Char"/>
    <w:uiPriority w:val="99"/>
    <w:qFormat/>
    <w:rsid w:val="00DF2598"/>
    <w:pPr>
      <w:keepNext/>
      <w:numPr>
        <w:ilvl w:val="3"/>
        <w:numId w:val="1"/>
      </w:numPr>
      <w:spacing w:before="240" w:after="60"/>
      <w:outlineLvl w:val="3"/>
    </w:pPr>
    <w:rPr>
      <w:rFonts w:eastAsiaTheme="minorEastAsia" w:cstheme="minorBidi"/>
      <w:b/>
      <w:bCs/>
      <w:szCs w:val="28"/>
    </w:rPr>
  </w:style>
  <w:style w:type="paragraph" w:styleId="Kop5">
    <w:name w:val="heading 5"/>
    <w:basedOn w:val="Standaard"/>
    <w:next w:val="Standaard"/>
    <w:link w:val="Kop5Char"/>
    <w:uiPriority w:val="99"/>
    <w:unhideWhenUsed/>
    <w:qFormat/>
    <w:rsid w:val="00DF2598"/>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Kop6">
    <w:name w:val="heading 6"/>
    <w:basedOn w:val="Standaard"/>
    <w:next w:val="Standaard"/>
    <w:link w:val="Kop6Char"/>
    <w:uiPriority w:val="99"/>
    <w:unhideWhenUsed/>
    <w:qFormat/>
    <w:rsid w:val="00DF2598"/>
    <w:pPr>
      <w:numPr>
        <w:ilvl w:val="5"/>
        <w:numId w:val="1"/>
      </w:numPr>
      <w:spacing w:before="240" w:after="60"/>
      <w:outlineLvl w:val="5"/>
    </w:pPr>
    <w:rPr>
      <w:rFonts w:asciiTheme="minorHAnsi" w:eastAsiaTheme="minorEastAsia" w:hAnsiTheme="minorHAnsi" w:cstheme="minorBidi"/>
      <w:b/>
      <w:bCs/>
      <w:sz w:val="22"/>
    </w:rPr>
  </w:style>
  <w:style w:type="paragraph" w:styleId="Kop7">
    <w:name w:val="heading 7"/>
    <w:basedOn w:val="Standaard"/>
    <w:next w:val="Standaard"/>
    <w:link w:val="Kop7Char"/>
    <w:uiPriority w:val="99"/>
    <w:unhideWhenUsed/>
    <w:qFormat/>
    <w:rsid w:val="00DF2598"/>
    <w:pPr>
      <w:numPr>
        <w:ilvl w:val="6"/>
        <w:numId w:val="1"/>
      </w:numPr>
      <w:spacing w:before="240" w:after="60"/>
      <w:outlineLvl w:val="6"/>
    </w:pPr>
    <w:rPr>
      <w:rFonts w:asciiTheme="minorHAnsi" w:eastAsiaTheme="minorEastAsia" w:hAnsiTheme="minorHAnsi" w:cstheme="minorBidi"/>
      <w:sz w:val="24"/>
      <w:szCs w:val="24"/>
    </w:rPr>
  </w:style>
  <w:style w:type="paragraph" w:styleId="Kop8">
    <w:name w:val="heading 8"/>
    <w:basedOn w:val="Standaard"/>
    <w:next w:val="Standaard"/>
    <w:link w:val="Kop8Char"/>
    <w:uiPriority w:val="99"/>
    <w:unhideWhenUsed/>
    <w:qFormat/>
    <w:rsid w:val="00DF2598"/>
    <w:pPr>
      <w:numPr>
        <w:ilvl w:val="7"/>
        <w:numId w:val="1"/>
      </w:numPr>
      <w:spacing w:before="240" w:after="60"/>
      <w:outlineLvl w:val="7"/>
    </w:pPr>
    <w:rPr>
      <w:rFonts w:asciiTheme="minorHAnsi" w:eastAsiaTheme="minorEastAsia" w:hAnsiTheme="minorHAnsi" w:cstheme="minorBidi"/>
      <w:i/>
      <w:iCs/>
      <w:sz w:val="24"/>
      <w:szCs w:val="24"/>
    </w:rPr>
  </w:style>
  <w:style w:type="paragraph" w:styleId="Kop9">
    <w:name w:val="heading 9"/>
    <w:basedOn w:val="Standaard"/>
    <w:next w:val="Standaard"/>
    <w:link w:val="Kop9Char"/>
    <w:uiPriority w:val="99"/>
    <w:unhideWhenUsed/>
    <w:qFormat/>
    <w:rsid w:val="00DF2598"/>
    <w:pPr>
      <w:numPr>
        <w:ilvl w:val="8"/>
        <w:numId w:val="1"/>
      </w:numPr>
      <w:spacing w:before="240" w:after="60"/>
      <w:outlineLvl w:val="8"/>
    </w:pPr>
    <w:rPr>
      <w:rFonts w:asciiTheme="majorHAnsi" w:eastAsiaTheme="majorEastAsia" w:hAnsiTheme="majorHAnsi" w:cstheme="majorBidi"/>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qFormat/>
    <w:rsid w:val="00A97F27"/>
  </w:style>
  <w:style w:type="character" w:customStyle="1" w:styleId="Kop1Char">
    <w:name w:val="Kop 1 Char"/>
    <w:basedOn w:val="Standaardalinea-lettertype"/>
    <w:link w:val="Kop1"/>
    <w:uiPriority w:val="1"/>
    <w:rsid w:val="00694EFE"/>
    <w:rPr>
      <w:rFonts w:ascii="Arial" w:hAnsi="Arial" w:cs="Arial"/>
      <w:b/>
      <w:bCs/>
      <w:color w:val="002060"/>
      <w:kern w:val="32"/>
      <w:sz w:val="24"/>
      <w:szCs w:val="24"/>
    </w:rPr>
  </w:style>
  <w:style w:type="character" w:customStyle="1" w:styleId="Kop2Char">
    <w:name w:val="Kop 2 Char"/>
    <w:basedOn w:val="Standaardalinea-lettertype"/>
    <w:link w:val="Kop2"/>
    <w:uiPriority w:val="1"/>
    <w:rsid w:val="00AF3E11"/>
    <w:rPr>
      <w:rFonts w:ascii="Arial" w:eastAsiaTheme="majorEastAsia" w:hAnsi="Arial" w:cstheme="majorBidi"/>
      <w:b/>
      <w:bCs/>
      <w:iCs/>
      <w:kern w:val="32"/>
      <w:sz w:val="22"/>
      <w:szCs w:val="22"/>
    </w:rPr>
  </w:style>
  <w:style w:type="paragraph" w:styleId="Titel">
    <w:name w:val="Title"/>
    <w:basedOn w:val="Standaard"/>
    <w:next w:val="Standaard"/>
    <w:link w:val="TitelChar"/>
    <w:uiPriority w:val="10"/>
    <w:qFormat/>
    <w:rsid w:val="005F7CD1"/>
    <w:pPr>
      <w:spacing w:after="480"/>
      <w:outlineLvl w:val="0"/>
    </w:pPr>
    <w:rPr>
      <w:rFonts w:eastAsiaTheme="majorEastAsia" w:cstheme="majorBidi"/>
      <w:b/>
      <w:bCs/>
      <w:color w:val="1728A9"/>
      <w:kern w:val="28"/>
      <w:sz w:val="48"/>
      <w:szCs w:val="32"/>
    </w:rPr>
  </w:style>
  <w:style w:type="character" w:customStyle="1" w:styleId="TitelChar">
    <w:name w:val="Titel Char"/>
    <w:basedOn w:val="Standaardalinea-lettertype"/>
    <w:link w:val="Titel"/>
    <w:uiPriority w:val="10"/>
    <w:rsid w:val="005F7CD1"/>
    <w:rPr>
      <w:rFonts w:eastAsiaTheme="majorEastAsia" w:cstheme="majorBidi"/>
      <w:b/>
      <w:bCs/>
      <w:color w:val="1728A9"/>
      <w:kern w:val="28"/>
      <w:sz w:val="48"/>
      <w:szCs w:val="32"/>
    </w:rPr>
  </w:style>
  <w:style w:type="paragraph" w:styleId="Ondertitel">
    <w:name w:val="Subtitle"/>
    <w:basedOn w:val="Standaard"/>
    <w:next w:val="Standaard"/>
    <w:link w:val="OndertitelChar"/>
    <w:uiPriority w:val="11"/>
    <w:qFormat/>
    <w:rsid w:val="006F6D2B"/>
    <w:pPr>
      <w:spacing w:after="60"/>
      <w:outlineLvl w:val="1"/>
    </w:pPr>
    <w:rPr>
      <w:rFonts w:eastAsiaTheme="majorEastAsia" w:cstheme="majorBidi"/>
      <w:b/>
      <w:sz w:val="24"/>
      <w:szCs w:val="24"/>
    </w:rPr>
  </w:style>
  <w:style w:type="character" w:customStyle="1" w:styleId="OndertitelChar">
    <w:name w:val="Ondertitel Char"/>
    <w:basedOn w:val="Standaardalinea-lettertype"/>
    <w:link w:val="Ondertitel"/>
    <w:uiPriority w:val="11"/>
    <w:rsid w:val="006F6D2B"/>
    <w:rPr>
      <w:rFonts w:eastAsiaTheme="majorEastAsia" w:cstheme="majorBidi"/>
      <w:b/>
      <w:sz w:val="24"/>
      <w:szCs w:val="24"/>
    </w:rPr>
  </w:style>
  <w:style w:type="character" w:customStyle="1" w:styleId="Kop3Char">
    <w:name w:val="Kop 3 Char"/>
    <w:basedOn w:val="Standaardalinea-lettertype"/>
    <w:link w:val="Kop3"/>
    <w:uiPriority w:val="9"/>
    <w:rsid w:val="000473F5"/>
    <w:rPr>
      <w:rFonts w:ascii="Franklin Gothic Book" w:eastAsiaTheme="majorEastAsia" w:hAnsi="Franklin Gothic Book" w:cstheme="majorBidi"/>
      <w:b/>
      <w:bCs/>
    </w:rPr>
  </w:style>
  <w:style w:type="character" w:customStyle="1" w:styleId="Kop4Char">
    <w:name w:val="Kop 4 Char"/>
    <w:basedOn w:val="Standaardalinea-lettertype"/>
    <w:link w:val="Kop4"/>
    <w:uiPriority w:val="99"/>
    <w:rsid w:val="00DF2598"/>
    <w:rPr>
      <w:rFonts w:ascii="Franklin Gothic Book" w:eastAsiaTheme="minorEastAsia" w:hAnsi="Franklin Gothic Book" w:cstheme="minorBidi"/>
      <w:b/>
      <w:bCs/>
      <w:szCs w:val="28"/>
    </w:rPr>
  </w:style>
  <w:style w:type="character" w:customStyle="1" w:styleId="Kop5Char">
    <w:name w:val="Kop 5 Char"/>
    <w:basedOn w:val="Standaardalinea-lettertype"/>
    <w:link w:val="Kop5"/>
    <w:uiPriority w:val="99"/>
    <w:rsid w:val="00DF2598"/>
    <w:rPr>
      <w:rFonts w:asciiTheme="minorHAnsi" w:eastAsiaTheme="minorEastAsia" w:hAnsiTheme="minorHAnsi" w:cstheme="minorBidi"/>
      <w:b/>
      <w:bCs/>
      <w:i/>
      <w:iCs/>
      <w:sz w:val="26"/>
      <w:szCs w:val="26"/>
    </w:rPr>
  </w:style>
  <w:style w:type="character" w:customStyle="1" w:styleId="Kop6Char">
    <w:name w:val="Kop 6 Char"/>
    <w:basedOn w:val="Standaardalinea-lettertype"/>
    <w:link w:val="Kop6"/>
    <w:uiPriority w:val="99"/>
    <w:rsid w:val="00DF2598"/>
    <w:rPr>
      <w:rFonts w:asciiTheme="minorHAnsi" w:eastAsiaTheme="minorEastAsia" w:hAnsiTheme="minorHAnsi" w:cstheme="minorBidi"/>
      <w:b/>
      <w:bCs/>
      <w:sz w:val="22"/>
    </w:rPr>
  </w:style>
  <w:style w:type="character" w:customStyle="1" w:styleId="Kop7Char">
    <w:name w:val="Kop 7 Char"/>
    <w:basedOn w:val="Standaardalinea-lettertype"/>
    <w:link w:val="Kop7"/>
    <w:uiPriority w:val="99"/>
    <w:rsid w:val="00DF2598"/>
    <w:rPr>
      <w:rFonts w:asciiTheme="minorHAnsi" w:eastAsiaTheme="minorEastAsia" w:hAnsiTheme="minorHAnsi" w:cstheme="minorBidi"/>
      <w:sz w:val="24"/>
      <w:szCs w:val="24"/>
    </w:rPr>
  </w:style>
  <w:style w:type="character" w:customStyle="1" w:styleId="Kop8Char">
    <w:name w:val="Kop 8 Char"/>
    <w:basedOn w:val="Standaardalinea-lettertype"/>
    <w:link w:val="Kop8"/>
    <w:uiPriority w:val="99"/>
    <w:rsid w:val="00DF2598"/>
    <w:rPr>
      <w:rFonts w:asciiTheme="minorHAnsi" w:eastAsiaTheme="minorEastAsia" w:hAnsiTheme="minorHAnsi" w:cstheme="minorBidi"/>
      <w:i/>
      <w:iCs/>
      <w:sz w:val="24"/>
      <w:szCs w:val="24"/>
    </w:rPr>
  </w:style>
  <w:style w:type="character" w:customStyle="1" w:styleId="Kop9Char">
    <w:name w:val="Kop 9 Char"/>
    <w:basedOn w:val="Standaardalinea-lettertype"/>
    <w:link w:val="Kop9"/>
    <w:uiPriority w:val="99"/>
    <w:rsid w:val="00DF2598"/>
    <w:rPr>
      <w:rFonts w:asciiTheme="majorHAnsi" w:eastAsiaTheme="majorEastAsia" w:hAnsiTheme="majorHAnsi" w:cstheme="majorBidi"/>
      <w:sz w:val="22"/>
    </w:rPr>
  </w:style>
  <w:style w:type="character" w:customStyle="1" w:styleId="GeenafstandChar">
    <w:name w:val="Geen afstand Char"/>
    <w:basedOn w:val="Standaardalinea-lettertype"/>
    <w:link w:val="Geenafstand"/>
    <w:uiPriority w:val="1"/>
    <w:rsid w:val="00A97F27"/>
  </w:style>
  <w:style w:type="paragraph" w:styleId="Koptekst">
    <w:name w:val="header"/>
    <w:basedOn w:val="Standaard"/>
    <w:link w:val="KoptekstChar"/>
    <w:uiPriority w:val="99"/>
    <w:unhideWhenUsed/>
    <w:rsid w:val="0003449B"/>
    <w:pPr>
      <w:tabs>
        <w:tab w:val="center" w:pos="4536"/>
        <w:tab w:val="right" w:pos="9072"/>
      </w:tabs>
      <w:spacing w:after="0"/>
    </w:pPr>
  </w:style>
  <w:style w:type="character" w:customStyle="1" w:styleId="KoptekstChar">
    <w:name w:val="Koptekst Char"/>
    <w:basedOn w:val="Standaardalinea-lettertype"/>
    <w:link w:val="Koptekst"/>
    <w:uiPriority w:val="99"/>
    <w:rsid w:val="0003449B"/>
    <w:rPr>
      <w:rFonts w:ascii="Verdana" w:hAnsi="Verdana"/>
      <w:sz w:val="18"/>
      <w:szCs w:val="22"/>
    </w:rPr>
  </w:style>
  <w:style w:type="paragraph" w:styleId="Voettekst">
    <w:name w:val="footer"/>
    <w:basedOn w:val="Standaard"/>
    <w:link w:val="VoettekstChar"/>
    <w:uiPriority w:val="99"/>
    <w:unhideWhenUsed/>
    <w:rsid w:val="0003449B"/>
    <w:pPr>
      <w:tabs>
        <w:tab w:val="center" w:pos="4536"/>
        <w:tab w:val="right" w:pos="9072"/>
      </w:tabs>
      <w:spacing w:after="0"/>
    </w:pPr>
  </w:style>
  <w:style w:type="character" w:customStyle="1" w:styleId="VoettekstChar">
    <w:name w:val="Voettekst Char"/>
    <w:basedOn w:val="Standaardalinea-lettertype"/>
    <w:link w:val="Voettekst"/>
    <w:uiPriority w:val="99"/>
    <w:rsid w:val="0003449B"/>
    <w:rPr>
      <w:rFonts w:ascii="Verdana" w:hAnsi="Verdana"/>
      <w:sz w:val="18"/>
      <w:szCs w:val="22"/>
    </w:rPr>
  </w:style>
  <w:style w:type="paragraph" w:styleId="Ballontekst">
    <w:name w:val="Balloon Text"/>
    <w:basedOn w:val="Standaard"/>
    <w:link w:val="BallontekstChar"/>
    <w:uiPriority w:val="99"/>
    <w:semiHidden/>
    <w:unhideWhenUsed/>
    <w:rsid w:val="0003449B"/>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3449B"/>
    <w:rPr>
      <w:rFonts w:ascii="Tahoma" w:hAnsi="Tahoma" w:cs="Tahoma"/>
      <w:sz w:val="16"/>
      <w:szCs w:val="16"/>
    </w:rPr>
  </w:style>
  <w:style w:type="paragraph" w:styleId="Kopvaninhoudsopgave">
    <w:name w:val="TOC Heading"/>
    <w:basedOn w:val="Kop1"/>
    <w:next w:val="Standaard"/>
    <w:uiPriority w:val="39"/>
    <w:unhideWhenUsed/>
    <w:qFormat/>
    <w:rsid w:val="006F39AB"/>
    <w:pPr>
      <w:keepLines/>
      <w:numPr>
        <w:numId w:val="0"/>
      </w:numPr>
      <w:spacing w:after="0" w:line="276" w:lineRule="auto"/>
      <w:outlineLvl w:val="9"/>
    </w:pPr>
    <w:rPr>
      <w:rFonts w:asciiTheme="majorHAnsi" w:hAnsiTheme="majorHAnsi"/>
      <w:color w:val="365F91" w:themeColor="accent1" w:themeShade="BF"/>
      <w:kern w:val="0"/>
      <w:szCs w:val="28"/>
      <w:lang w:eastAsia="nl-NL"/>
    </w:rPr>
  </w:style>
  <w:style w:type="paragraph" w:styleId="Inhopg1">
    <w:name w:val="toc 1"/>
    <w:aliases w:val="Inhoudsopgave 1"/>
    <w:basedOn w:val="Standaard"/>
    <w:next w:val="Standaard"/>
    <w:autoRedefine/>
    <w:uiPriority w:val="39"/>
    <w:unhideWhenUsed/>
    <w:qFormat/>
    <w:rsid w:val="00B610F1"/>
    <w:pPr>
      <w:spacing w:before="120" w:after="120"/>
    </w:pPr>
    <w:rPr>
      <w:rFonts w:asciiTheme="minorHAnsi" w:hAnsiTheme="minorHAnsi"/>
      <w:b/>
      <w:bCs/>
      <w:caps/>
    </w:rPr>
  </w:style>
  <w:style w:type="paragraph" w:styleId="Inhopg2">
    <w:name w:val="toc 2"/>
    <w:basedOn w:val="Standaard"/>
    <w:next w:val="Standaard"/>
    <w:autoRedefine/>
    <w:uiPriority w:val="39"/>
    <w:unhideWhenUsed/>
    <w:qFormat/>
    <w:rsid w:val="00FE5736"/>
    <w:pPr>
      <w:spacing w:after="0"/>
      <w:ind w:left="200"/>
    </w:pPr>
    <w:rPr>
      <w:rFonts w:asciiTheme="minorHAnsi" w:hAnsiTheme="minorHAnsi"/>
      <w:smallCaps/>
    </w:rPr>
  </w:style>
  <w:style w:type="character" w:styleId="Hyperlink">
    <w:name w:val="Hyperlink"/>
    <w:basedOn w:val="Standaardalinea-lettertype"/>
    <w:uiPriority w:val="99"/>
    <w:unhideWhenUsed/>
    <w:rsid w:val="006F39AB"/>
    <w:rPr>
      <w:color w:val="0000FF" w:themeColor="hyperlink"/>
      <w:u w:val="single"/>
    </w:rPr>
  </w:style>
  <w:style w:type="table" w:customStyle="1" w:styleId="TableNormal1">
    <w:name w:val="Table Normal1"/>
    <w:uiPriority w:val="2"/>
    <w:semiHidden/>
    <w:unhideWhenUsed/>
    <w:qFormat/>
    <w:rsid w:val="00290EB7"/>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Standaard"/>
    <w:uiPriority w:val="1"/>
    <w:qFormat/>
    <w:rsid w:val="00290EB7"/>
    <w:pPr>
      <w:widowControl w:val="0"/>
      <w:spacing w:after="0"/>
      <w:contextualSpacing w:val="0"/>
    </w:pPr>
    <w:rPr>
      <w:rFonts w:asciiTheme="minorHAnsi" w:eastAsiaTheme="minorHAnsi" w:hAnsiTheme="minorHAnsi" w:cstheme="minorBidi"/>
      <w:sz w:val="22"/>
      <w:szCs w:val="22"/>
    </w:rPr>
  </w:style>
  <w:style w:type="table" w:customStyle="1" w:styleId="Tabelraster1">
    <w:name w:val="Tabelraster1"/>
    <w:basedOn w:val="Standaardtabel"/>
    <w:next w:val="Tabelraster"/>
    <w:uiPriority w:val="59"/>
    <w:rsid w:val="00D26484"/>
    <w:pPr>
      <w:spacing w:line="260" w:lineRule="atLeast"/>
    </w:pPr>
    <w:rPr>
      <w:rFonts w:ascii="Times New Roman" w:eastAsia="Verdan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
    <w:name w:val="Table Grid"/>
    <w:basedOn w:val="Standaardtabel"/>
    <w:uiPriority w:val="59"/>
    <w:rsid w:val="00D26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3">
    <w:name w:val="toc 3"/>
    <w:basedOn w:val="Standaard"/>
    <w:uiPriority w:val="39"/>
    <w:qFormat/>
    <w:rsid w:val="00875E4D"/>
    <w:pPr>
      <w:spacing w:after="0"/>
      <w:ind w:left="400"/>
    </w:pPr>
    <w:rPr>
      <w:rFonts w:asciiTheme="minorHAnsi" w:hAnsiTheme="minorHAnsi"/>
      <w:i/>
      <w:iCs/>
    </w:rPr>
  </w:style>
  <w:style w:type="paragraph" w:styleId="Plattetekst">
    <w:name w:val="Body Text"/>
    <w:basedOn w:val="Standaard"/>
    <w:link w:val="PlattetekstChar"/>
    <w:uiPriority w:val="1"/>
    <w:qFormat/>
    <w:rsid w:val="00875E4D"/>
    <w:pPr>
      <w:widowControl w:val="0"/>
      <w:spacing w:after="0"/>
      <w:ind w:left="116"/>
      <w:contextualSpacing w:val="0"/>
    </w:pPr>
    <w:rPr>
      <w:rFonts w:ascii="Verdana" w:eastAsia="Verdana" w:hAnsi="Verdana" w:cstheme="minorBidi"/>
      <w:sz w:val="18"/>
      <w:szCs w:val="18"/>
    </w:rPr>
  </w:style>
  <w:style w:type="character" w:customStyle="1" w:styleId="PlattetekstChar">
    <w:name w:val="Platte tekst Char"/>
    <w:basedOn w:val="Standaardalinea-lettertype"/>
    <w:link w:val="Plattetekst"/>
    <w:uiPriority w:val="1"/>
    <w:rsid w:val="00875E4D"/>
    <w:rPr>
      <w:rFonts w:ascii="Verdana" w:eastAsia="Verdana" w:hAnsi="Verdana" w:cstheme="minorBidi"/>
      <w:sz w:val="18"/>
      <w:szCs w:val="18"/>
    </w:rPr>
  </w:style>
  <w:style w:type="paragraph" w:styleId="Lijstalinea">
    <w:name w:val="List Paragraph"/>
    <w:basedOn w:val="Standaard"/>
    <w:uiPriority w:val="34"/>
    <w:qFormat/>
    <w:rsid w:val="00875E4D"/>
    <w:pPr>
      <w:widowControl w:val="0"/>
      <w:spacing w:after="0"/>
      <w:contextualSpacing w:val="0"/>
    </w:pPr>
    <w:rPr>
      <w:rFonts w:asciiTheme="minorHAnsi" w:eastAsiaTheme="minorHAnsi" w:hAnsiTheme="minorHAnsi" w:cstheme="minorBidi"/>
      <w:sz w:val="22"/>
      <w:szCs w:val="22"/>
    </w:rPr>
  </w:style>
  <w:style w:type="character" w:styleId="Verwijzingopmerking">
    <w:name w:val="annotation reference"/>
    <w:basedOn w:val="Standaardalinea-lettertype"/>
    <w:uiPriority w:val="99"/>
    <w:semiHidden/>
    <w:unhideWhenUsed/>
    <w:rsid w:val="00875E4D"/>
    <w:rPr>
      <w:sz w:val="16"/>
      <w:szCs w:val="16"/>
    </w:rPr>
  </w:style>
  <w:style w:type="paragraph" w:styleId="Tekstopmerking">
    <w:name w:val="annotation text"/>
    <w:basedOn w:val="Standaard"/>
    <w:link w:val="TekstopmerkingChar"/>
    <w:uiPriority w:val="99"/>
    <w:semiHidden/>
    <w:unhideWhenUsed/>
    <w:rsid w:val="00875E4D"/>
    <w:pPr>
      <w:widowControl w:val="0"/>
      <w:spacing w:after="0"/>
      <w:contextualSpacing w:val="0"/>
    </w:pPr>
    <w:rPr>
      <w:rFonts w:asciiTheme="minorHAnsi" w:eastAsiaTheme="minorHAnsi" w:hAnsiTheme="minorHAnsi" w:cstheme="minorBidi"/>
    </w:rPr>
  </w:style>
  <w:style w:type="character" w:customStyle="1" w:styleId="TekstopmerkingChar">
    <w:name w:val="Tekst opmerking Char"/>
    <w:basedOn w:val="Standaardalinea-lettertype"/>
    <w:link w:val="Tekstopmerking"/>
    <w:uiPriority w:val="99"/>
    <w:semiHidden/>
    <w:rsid w:val="00875E4D"/>
    <w:rPr>
      <w:rFonts w:asciiTheme="minorHAnsi" w:eastAsiaTheme="minorHAnsi" w:hAnsiTheme="minorHAnsi" w:cstheme="minorBidi"/>
    </w:rPr>
  </w:style>
  <w:style w:type="paragraph" w:styleId="Onderwerpvanopmerking">
    <w:name w:val="annotation subject"/>
    <w:basedOn w:val="Tekstopmerking"/>
    <w:next w:val="Tekstopmerking"/>
    <w:link w:val="OnderwerpvanopmerkingChar"/>
    <w:uiPriority w:val="99"/>
    <w:semiHidden/>
    <w:unhideWhenUsed/>
    <w:rsid w:val="00875E4D"/>
    <w:rPr>
      <w:b/>
      <w:bCs/>
    </w:rPr>
  </w:style>
  <w:style w:type="character" w:customStyle="1" w:styleId="OnderwerpvanopmerkingChar">
    <w:name w:val="Onderwerp van opmerking Char"/>
    <w:basedOn w:val="TekstopmerkingChar"/>
    <w:link w:val="Onderwerpvanopmerking"/>
    <w:uiPriority w:val="99"/>
    <w:semiHidden/>
    <w:rsid w:val="00875E4D"/>
    <w:rPr>
      <w:rFonts w:asciiTheme="minorHAnsi" w:eastAsiaTheme="minorHAnsi" w:hAnsiTheme="minorHAnsi" w:cstheme="minorBidi"/>
      <w:b/>
      <w:bCs/>
    </w:rPr>
  </w:style>
  <w:style w:type="paragraph" w:styleId="Voetnoottekst">
    <w:name w:val="footnote text"/>
    <w:basedOn w:val="Standaard"/>
    <w:link w:val="VoetnoottekstChar"/>
    <w:uiPriority w:val="99"/>
    <w:unhideWhenUsed/>
    <w:rsid w:val="00C87139"/>
    <w:pPr>
      <w:spacing w:after="0"/>
    </w:pPr>
  </w:style>
  <w:style w:type="character" w:customStyle="1" w:styleId="VoetnoottekstChar">
    <w:name w:val="Voetnoottekst Char"/>
    <w:basedOn w:val="Standaardalinea-lettertype"/>
    <w:link w:val="Voetnoottekst"/>
    <w:uiPriority w:val="99"/>
    <w:rsid w:val="00C87139"/>
  </w:style>
  <w:style w:type="character" w:styleId="Voetnootmarkering">
    <w:name w:val="footnote reference"/>
    <w:basedOn w:val="Standaardalinea-lettertype"/>
    <w:unhideWhenUsed/>
    <w:rsid w:val="00C87139"/>
    <w:rPr>
      <w:vertAlign w:val="superscript"/>
    </w:rPr>
  </w:style>
  <w:style w:type="numbering" w:customStyle="1" w:styleId="Geenlijst1">
    <w:name w:val="Geen lijst1"/>
    <w:next w:val="Geenlijst"/>
    <w:uiPriority w:val="99"/>
    <w:semiHidden/>
    <w:unhideWhenUsed/>
    <w:rsid w:val="00D53292"/>
  </w:style>
  <w:style w:type="table" w:customStyle="1" w:styleId="TableNormal11">
    <w:name w:val="Table Normal11"/>
    <w:uiPriority w:val="2"/>
    <w:semiHidden/>
    <w:unhideWhenUsed/>
    <w:qFormat/>
    <w:rsid w:val="00D53292"/>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elraster11">
    <w:name w:val="Tabelraster11"/>
    <w:basedOn w:val="Standaardtabel"/>
    <w:next w:val="Tabelraster"/>
    <w:uiPriority w:val="59"/>
    <w:rsid w:val="00D53292"/>
    <w:pPr>
      <w:spacing w:line="260" w:lineRule="atLeast"/>
    </w:pPr>
    <w:rPr>
      <w:rFonts w:ascii="Times New Roman" w:eastAsia="Verdan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59"/>
    <w:rsid w:val="00D53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D53292"/>
  </w:style>
  <w:style w:type="numbering" w:customStyle="1" w:styleId="Geenlijst2">
    <w:name w:val="Geen lijst2"/>
    <w:next w:val="Geenlijst"/>
    <w:uiPriority w:val="99"/>
    <w:semiHidden/>
    <w:unhideWhenUsed/>
    <w:rsid w:val="00002C7C"/>
  </w:style>
  <w:style w:type="table" w:customStyle="1" w:styleId="Tabelraster3">
    <w:name w:val="Tabelraster3"/>
    <w:basedOn w:val="Standaardtabel"/>
    <w:next w:val="Tabelraster"/>
    <w:uiPriority w:val="59"/>
    <w:rsid w:val="00002C7C"/>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54383E"/>
    <w:rPr>
      <w:color w:val="800080" w:themeColor="followedHyperlink"/>
      <w:u w:val="single"/>
    </w:rPr>
  </w:style>
  <w:style w:type="paragraph" w:customStyle="1" w:styleId="SURFstandaardtekst">
    <w:name w:val="SURF standaard tekst"/>
    <w:basedOn w:val="Standaard"/>
    <w:uiPriority w:val="99"/>
    <w:rsid w:val="00632013"/>
    <w:pPr>
      <w:spacing w:after="0"/>
      <w:contextualSpacing w:val="0"/>
    </w:pPr>
    <w:rPr>
      <w:rFonts w:ascii="Verdana" w:hAnsi="Verdana"/>
      <w:sz w:val="18"/>
      <w:szCs w:val="24"/>
    </w:rPr>
  </w:style>
  <w:style w:type="paragraph" w:customStyle="1" w:styleId="SURFkop1">
    <w:name w:val="SURF kop 1"/>
    <w:basedOn w:val="Standaard"/>
    <w:next w:val="SURFstandaardtekst"/>
    <w:autoRedefine/>
    <w:uiPriority w:val="99"/>
    <w:rsid w:val="000577CA"/>
    <w:pPr>
      <w:pageBreakBefore/>
      <w:tabs>
        <w:tab w:val="left" w:pos="851"/>
      </w:tabs>
      <w:spacing w:after="400"/>
      <w:ind w:left="851" w:hanging="851"/>
      <w:contextualSpacing w:val="0"/>
      <w:outlineLvl w:val="0"/>
    </w:pPr>
    <w:rPr>
      <w:rFonts w:ascii="Verdana" w:hAnsi="Verdana"/>
      <w:b/>
      <w:sz w:val="32"/>
      <w:szCs w:val="18"/>
    </w:rPr>
  </w:style>
  <w:style w:type="paragraph" w:customStyle="1" w:styleId="SURFkop2">
    <w:name w:val="SURF kop 2"/>
    <w:basedOn w:val="Standaard"/>
    <w:next w:val="SURFstandaardtekst"/>
    <w:autoRedefine/>
    <w:uiPriority w:val="99"/>
    <w:rsid w:val="000577CA"/>
    <w:pPr>
      <w:tabs>
        <w:tab w:val="left" w:pos="0"/>
      </w:tabs>
      <w:spacing w:before="400" w:after="240"/>
      <w:ind w:left="851" w:hanging="851"/>
      <w:contextualSpacing w:val="0"/>
      <w:outlineLvl w:val="1"/>
    </w:pPr>
    <w:rPr>
      <w:rFonts w:ascii="Verdana" w:hAnsi="Verdana"/>
      <w:b/>
      <w:sz w:val="24"/>
      <w:szCs w:val="22"/>
    </w:rPr>
  </w:style>
  <w:style w:type="paragraph" w:customStyle="1" w:styleId="SURFkop3">
    <w:name w:val="SURF kop 3"/>
    <w:basedOn w:val="Standaard"/>
    <w:next w:val="SURFstandaardtekst"/>
    <w:uiPriority w:val="99"/>
    <w:rsid w:val="000577CA"/>
    <w:pPr>
      <w:tabs>
        <w:tab w:val="left" w:pos="851"/>
      </w:tabs>
      <w:spacing w:before="320" w:after="240"/>
      <w:ind w:left="851" w:hanging="851"/>
      <w:contextualSpacing w:val="0"/>
      <w:outlineLvl w:val="2"/>
    </w:pPr>
    <w:rPr>
      <w:rFonts w:ascii="Verdana" w:hAnsi="Verdana"/>
      <w:b/>
      <w:sz w:val="18"/>
      <w:szCs w:val="22"/>
    </w:rPr>
  </w:style>
  <w:style w:type="table" w:customStyle="1" w:styleId="Tabelraster4">
    <w:name w:val="Tabelraster4"/>
    <w:basedOn w:val="Standaardtabel"/>
    <w:next w:val="Tabelraster"/>
    <w:uiPriority w:val="59"/>
    <w:rsid w:val="00EA02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4">
    <w:name w:val="toc 4"/>
    <w:basedOn w:val="Standaard"/>
    <w:next w:val="Standaard"/>
    <w:autoRedefine/>
    <w:uiPriority w:val="39"/>
    <w:unhideWhenUsed/>
    <w:rsid w:val="00164498"/>
    <w:pPr>
      <w:spacing w:after="0"/>
      <w:ind w:left="600"/>
    </w:pPr>
    <w:rPr>
      <w:rFonts w:asciiTheme="minorHAnsi" w:hAnsiTheme="minorHAnsi"/>
      <w:sz w:val="18"/>
      <w:szCs w:val="18"/>
    </w:rPr>
  </w:style>
  <w:style w:type="paragraph" w:styleId="Inhopg5">
    <w:name w:val="toc 5"/>
    <w:basedOn w:val="Standaard"/>
    <w:next w:val="Standaard"/>
    <w:autoRedefine/>
    <w:uiPriority w:val="39"/>
    <w:unhideWhenUsed/>
    <w:rsid w:val="00164498"/>
    <w:pPr>
      <w:spacing w:after="0"/>
      <w:ind w:left="800"/>
    </w:pPr>
    <w:rPr>
      <w:rFonts w:asciiTheme="minorHAnsi" w:hAnsiTheme="minorHAnsi"/>
      <w:sz w:val="18"/>
      <w:szCs w:val="18"/>
    </w:rPr>
  </w:style>
  <w:style w:type="paragraph" w:styleId="Inhopg6">
    <w:name w:val="toc 6"/>
    <w:basedOn w:val="Standaard"/>
    <w:next w:val="Standaard"/>
    <w:autoRedefine/>
    <w:uiPriority w:val="39"/>
    <w:unhideWhenUsed/>
    <w:rsid w:val="00164498"/>
    <w:pPr>
      <w:spacing w:after="0"/>
      <w:ind w:left="1000"/>
    </w:pPr>
    <w:rPr>
      <w:rFonts w:asciiTheme="minorHAnsi" w:hAnsiTheme="minorHAnsi"/>
      <w:sz w:val="18"/>
      <w:szCs w:val="18"/>
    </w:rPr>
  </w:style>
  <w:style w:type="paragraph" w:styleId="Inhopg7">
    <w:name w:val="toc 7"/>
    <w:basedOn w:val="Standaard"/>
    <w:next w:val="Standaard"/>
    <w:autoRedefine/>
    <w:uiPriority w:val="39"/>
    <w:unhideWhenUsed/>
    <w:rsid w:val="00164498"/>
    <w:pPr>
      <w:spacing w:after="0"/>
      <w:ind w:left="1200"/>
    </w:pPr>
    <w:rPr>
      <w:rFonts w:asciiTheme="minorHAnsi" w:hAnsiTheme="minorHAnsi"/>
      <w:sz w:val="18"/>
      <w:szCs w:val="18"/>
    </w:rPr>
  </w:style>
  <w:style w:type="paragraph" w:styleId="Inhopg8">
    <w:name w:val="toc 8"/>
    <w:basedOn w:val="Standaard"/>
    <w:next w:val="Standaard"/>
    <w:autoRedefine/>
    <w:uiPriority w:val="39"/>
    <w:unhideWhenUsed/>
    <w:rsid w:val="00164498"/>
    <w:pPr>
      <w:spacing w:after="0"/>
      <w:ind w:left="1400"/>
    </w:pPr>
    <w:rPr>
      <w:rFonts w:asciiTheme="minorHAnsi" w:hAnsiTheme="minorHAnsi"/>
      <w:sz w:val="18"/>
      <w:szCs w:val="18"/>
    </w:rPr>
  </w:style>
  <w:style w:type="paragraph" w:styleId="Inhopg9">
    <w:name w:val="toc 9"/>
    <w:basedOn w:val="Standaard"/>
    <w:next w:val="Standaard"/>
    <w:autoRedefine/>
    <w:uiPriority w:val="39"/>
    <w:unhideWhenUsed/>
    <w:rsid w:val="00164498"/>
    <w:pPr>
      <w:spacing w:after="0"/>
      <w:ind w:left="1600"/>
    </w:pPr>
    <w:rPr>
      <w:rFonts w:asciiTheme="minorHAnsi" w:hAnsiTheme="minorHAnsi"/>
      <w:sz w:val="18"/>
      <w:szCs w:val="18"/>
    </w:rPr>
  </w:style>
  <w:style w:type="paragraph" w:styleId="Eindnoottekst">
    <w:name w:val="endnote text"/>
    <w:basedOn w:val="Standaard"/>
    <w:link w:val="EindnoottekstChar"/>
    <w:uiPriority w:val="99"/>
    <w:semiHidden/>
    <w:unhideWhenUsed/>
    <w:rsid w:val="008A68C8"/>
    <w:pPr>
      <w:spacing w:after="0" w:line="240" w:lineRule="auto"/>
    </w:pPr>
  </w:style>
  <w:style w:type="character" w:customStyle="1" w:styleId="EindnoottekstChar">
    <w:name w:val="Eindnoottekst Char"/>
    <w:basedOn w:val="Standaardalinea-lettertype"/>
    <w:link w:val="Eindnoottekst"/>
    <w:uiPriority w:val="99"/>
    <w:semiHidden/>
    <w:rsid w:val="008A68C8"/>
    <w:rPr>
      <w:rFonts w:ascii="Franklin Gothic Book" w:hAnsi="Franklin Gothic Book"/>
    </w:rPr>
  </w:style>
  <w:style w:type="character" w:styleId="Eindnootmarkering">
    <w:name w:val="endnote reference"/>
    <w:basedOn w:val="Standaardalinea-lettertype"/>
    <w:uiPriority w:val="99"/>
    <w:semiHidden/>
    <w:unhideWhenUsed/>
    <w:rsid w:val="008A68C8"/>
    <w:rPr>
      <w:vertAlign w:val="superscript"/>
    </w:rPr>
  </w:style>
  <w:style w:type="paragraph" w:customStyle="1" w:styleId="Default">
    <w:name w:val="Default"/>
    <w:rsid w:val="0017675B"/>
    <w:pPr>
      <w:autoSpaceDE w:val="0"/>
      <w:autoSpaceDN w:val="0"/>
      <w:adjustRightInd w:val="0"/>
    </w:pPr>
    <w:rPr>
      <w:rFonts w:cs="Calibri"/>
      <w:color w:val="000000"/>
      <w:sz w:val="24"/>
      <w:szCs w:val="24"/>
    </w:rPr>
  </w:style>
  <w:style w:type="character" w:styleId="Nadruk">
    <w:name w:val="Emphasis"/>
    <w:basedOn w:val="Standaardalinea-lettertype"/>
    <w:uiPriority w:val="20"/>
    <w:qFormat/>
    <w:rsid w:val="009A166A"/>
    <w:rPr>
      <w:i/>
      <w:iCs/>
    </w:rPr>
  </w:style>
  <w:style w:type="paragraph" w:styleId="Documentstructuur">
    <w:name w:val="Document Map"/>
    <w:basedOn w:val="Standaard"/>
    <w:link w:val="DocumentstructuurChar"/>
    <w:uiPriority w:val="99"/>
    <w:semiHidden/>
    <w:unhideWhenUsed/>
    <w:rsid w:val="00145695"/>
    <w:pPr>
      <w:spacing w:after="0" w:line="240" w:lineRule="auto"/>
    </w:pPr>
    <w:rPr>
      <w:rFonts w:ascii="Times New Roman" w:hAnsi="Times New Roman"/>
      <w:sz w:val="24"/>
      <w:szCs w:val="24"/>
    </w:rPr>
  </w:style>
  <w:style w:type="character" w:customStyle="1" w:styleId="DocumentstructuurChar">
    <w:name w:val="Documentstructuur Char"/>
    <w:basedOn w:val="Standaardalinea-lettertype"/>
    <w:link w:val="Documentstructuur"/>
    <w:uiPriority w:val="99"/>
    <w:semiHidden/>
    <w:rsid w:val="00145695"/>
    <w:rPr>
      <w:rFonts w:ascii="Times New Roman" w:hAnsi="Times New Roman"/>
      <w:sz w:val="24"/>
      <w:szCs w:val="24"/>
    </w:rPr>
  </w:style>
  <w:style w:type="paragraph" w:styleId="Normaalweb">
    <w:name w:val="Normal (Web)"/>
    <w:basedOn w:val="Standaard"/>
    <w:uiPriority w:val="99"/>
    <w:semiHidden/>
    <w:unhideWhenUsed/>
    <w:rsid w:val="00C73C07"/>
    <w:pPr>
      <w:spacing w:before="100" w:beforeAutospacing="1" w:after="100" w:afterAutospacing="1" w:line="240" w:lineRule="auto"/>
      <w:contextualSpacing w:val="0"/>
    </w:pPr>
    <w:rPr>
      <w:rFonts w:ascii="Times New Roman" w:eastAsia="Times New Roman" w:hAnsi="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892308">
      <w:bodyDiv w:val="1"/>
      <w:marLeft w:val="0"/>
      <w:marRight w:val="0"/>
      <w:marTop w:val="0"/>
      <w:marBottom w:val="0"/>
      <w:divBdr>
        <w:top w:val="none" w:sz="0" w:space="0" w:color="auto"/>
        <w:left w:val="none" w:sz="0" w:space="0" w:color="auto"/>
        <w:bottom w:val="none" w:sz="0" w:space="0" w:color="auto"/>
        <w:right w:val="none" w:sz="0" w:space="0" w:color="auto"/>
      </w:divBdr>
      <w:divsChild>
        <w:div w:id="108740917">
          <w:marLeft w:val="0"/>
          <w:marRight w:val="0"/>
          <w:marTop w:val="0"/>
          <w:marBottom w:val="0"/>
          <w:divBdr>
            <w:top w:val="none" w:sz="0" w:space="0" w:color="auto"/>
            <w:left w:val="none" w:sz="0" w:space="0" w:color="auto"/>
            <w:bottom w:val="none" w:sz="0" w:space="0" w:color="auto"/>
            <w:right w:val="none" w:sz="0" w:space="0" w:color="auto"/>
          </w:divBdr>
        </w:div>
        <w:div w:id="130950468">
          <w:marLeft w:val="0"/>
          <w:marRight w:val="0"/>
          <w:marTop w:val="0"/>
          <w:marBottom w:val="0"/>
          <w:divBdr>
            <w:top w:val="none" w:sz="0" w:space="0" w:color="auto"/>
            <w:left w:val="none" w:sz="0" w:space="0" w:color="auto"/>
            <w:bottom w:val="none" w:sz="0" w:space="0" w:color="auto"/>
            <w:right w:val="none" w:sz="0" w:space="0" w:color="auto"/>
          </w:divBdr>
        </w:div>
        <w:div w:id="662589673">
          <w:marLeft w:val="0"/>
          <w:marRight w:val="0"/>
          <w:marTop w:val="0"/>
          <w:marBottom w:val="0"/>
          <w:divBdr>
            <w:top w:val="none" w:sz="0" w:space="0" w:color="auto"/>
            <w:left w:val="none" w:sz="0" w:space="0" w:color="auto"/>
            <w:bottom w:val="none" w:sz="0" w:space="0" w:color="auto"/>
            <w:right w:val="none" w:sz="0" w:space="0" w:color="auto"/>
          </w:divBdr>
        </w:div>
        <w:div w:id="724915717">
          <w:marLeft w:val="0"/>
          <w:marRight w:val="0"/>
          <w:marTop w:val="0"/>
          <w:marBottom w:val="0"/>
          <w:divBdr>
            <w:top w:val="none" w:sz="0" w:space="0" w:color="auto"/>
            <w:left w:val="none" w:sz="0" w:space="0" w:color="auto"/>
            <w:bottom w:val="none" w:sz="0" w:space="0" w:color="auto"/>
            <w:right w:val="none" w:sz="0" w:space="0" w:color="auto"/>
          </w:divBdr>
        </w:div>
        <w:div w:id="726729659">
          <w:marLeft w:val="0"/>
          <w:marRight w:val="0"/>
          <w:marTop w:val="0"/>
          <w:marBottom w:val="0"/>
          <w:divBdr>
            <w:top w:val="none" w:sz="0" w:space="0" w:color="auto"/>
            <w:left w:val="none" w:sz="0" w:space="0" w:color="auto"/>
            <w:bottom w:val="none" w:sz="0" w:space="0" w:color="auto"/>
            <w:right w:val="none" w:sz="0" w:space="0" w:color="auto"/>
          </w:divBdr>
        </w:div>
        <w:div w:id="1916740751">
          <w:marLeft w:val="0"/>
          <w:marRight w:val="0"/>
          <w:marTop w:val="0"/>
          <w:marBottom w:val="0"/>
          <w:divBdr>
            <w:top w:val="none" w:sz="0" w:space="0" w:color="auto"/>
            <w:left w:val="none" w:sz="0" w:space="0" w:color="auto"/>
            <w:bottom w:val="none" w:sz="0" w:space="0" w:color="auto"/>
            <w:right w:val="none" w:sz="0" w:space="0" w:color="auto"/>
          </w:divBdr>
        </w:div>
      </w:divsChild>
    </w:div>
    <w:div w:id="685139404">
      <w:bodyDiv w:val="1"/>
      <w:marLeft w:val="0"/>
      <w:marRight w:val="0"/>
      <w:marTop w:val="0"/>
      <w:marBottom w:val="0"/>
      <w:divBdr>
        <w:top w:val="none" w:sz="0" w:space="0" w:color="auto"/>
        <w:left w:val="none" w:sz="0" w:space="0" w:color="auto"/>
        <w:bottom w:val="none" w:sz="0" w:space="0" w:color="auto"/>
        <w:right w:val="none" w:sz="0" w:space="0" w:color="auto"/>
      </w:divBdr>
    </w:div>
    <w:div w:id="837767495">
      <w:bodyDiv w:val="1"/>
      <w:marLeft w:val="0"/>
      <w:marRight w:val="0"/>
      <w:marTop w:val="0"/>
      <w:marBottom w:val="0"/>
      <w:divBdr>
        <w:top w:val="none" w:sz="0" w:space="0" w:color="auto"/>
        <w:left w:val="none" w:sz="0" w:space="0" w:color="auto"/>
        <w:bottom w:val="none" w:sz="0" w:space="0" w:color="auto"/>
        <w:right w:val="none" w:sz="0" w:space="0" w:color="auto"/>
      </w:divBdr>
      <w:divsChild>
        <w:div w:id="88474270">
          <w:marLeft w:val="0"/>
          <w:marRight w:val="0"/>
          <w:marTop w:val="0"/>
          <w:marBottom w:val="0"/>
          <w:divBdr>
            <w:top w:val="none" w:sz="0" w:space="0" w:color="auto"/>
            <w:left w:val="none" w:sz="0" w:space="0" w:color="auto"/>
            <w:bottom w:val="none" w:sz="0" w:space="0" w:color="auto"/>
            <w:right w:val="none" w:sz="0" w:space="0" w:color="auto"/>
          </w:divBdr>
        </w:div>
        <w:div w:id="287586708">
          <w:marLeft w:val="0"/>
          <w:marRight w:val="0"/>
          <w:marTop w:val="0"/>
          <w:marBottom w:val="0"/>
          <w:divBdr>
            <w:top w:val="none" w:sz="0" w:space="0" w:color="auto"/>
            <w:left w:val="none" w:sz="0" w:space="0" w:color="auto"/>
            <w:bottom w:val="none" w:sz="0" w:space="0" w:color="auto"/>
            <w:right w:val="none" w:sz="0" w:space="0" w:color="auto"/>
          </w:divBdr>
        </w:div>
        <w:div w:id="1125464581">
          <w:marLeft w:val="0"/>
          <w:marRight w:val="0"/>
          <w:marTop w:val="0"/>
          <w:marBottom w:val="0"/>
          <w:divBdr>
            <w:top w:val="none" w:sz="0" w:space="0" w:color="auto"/>
            <w:left w:val="none" w:sz="0" w:space="0" w:color="auto"/>
            <w:bottom w:val="none" w:sz="0" w:space="0" w:color="auto"/>
            <w:right w:val="none" w:sz="0" w:space="0" w:color="auto"/>
          </w:divBdr>
        </w:div>
        <w:div w:id="1235510167">
          <w:marLeft w:val="0"/>
          <w:marRight w:val="0"/>
          <w:marTop w:val="0"/>
          <w:marBottom w:val="0"/>
          <w:divBdr>
            <w:top w:val="none" w:sz="0" w:space="0" w:color="auto"/>
            <w:left w:val="none" w:sz="0" w:space="0" w:color="auto"/>
            <w:bottom w:val="none" w:sz="0" w:space="0" w:color="auto"/>
            <w:right w:val="none" w:sz="0" w:space="0" w:color="auto"/>
          </w:divBdr>
        </w:div>
        <w:div w:id="1805854776">
          <w:marLeft w:val="0"/>
          <w:marRight w:val="0"/>
          <w:marTop w:val="0"/>
          <w:marBottom w:val="0"/>
          <w:divBdr>
            <w:top w:val="none" w:sz="0" w:space="0" w:color="auto"/>
            <w:left w:val="none" w:sz="0" w:space="0" w:color="auto"/>
            <w:bottom w:val="none" w:sz="0" w:space="0" w:color="auto"/>
            <w:right w:val="none" w:sz="0" w:space="0" w:color="auto"/>
          </w:divBdr>
        </w:div>
        <w:div w:id="2064282017">
          <w:marLeft w:val="0"/>
          <w:marRight w:val="0"/>
          <w:marTop w:val="0"/>
          <w:marBottom w:val="0"/>
          <w:divBdr>
            <w:top w:val="none" w:sz="0" w:space="0" w:color="auto"/>
            <w:left w:val="none" w:sz="0" w:space="0" w:color="auto"/>
            <w:bottom w:val="none" w:sz="0" w:space="0" w:color="auto"/>
            <w:right w:val="none" w:sz="0" w:space="0" w:color="auto"/>
          </w:divBdr>
        </w:div>
      </w:divsChild>
    </w:div>
    <w:div w:id="1610314422">
      <w:bodyDiv w:val="1"/>
      <w:marLeft w:val="0"/>
      <w:marRight w:val="0"/>
      <w:marTop w:val="0"/>
      <w:marBottom w:val="0"/>
      <w:divBdr>
        <w:top w:val="none" w:sz="0" w:space="0" w:color="auto"/>
        <w:left w:val="none" w:sz="0" w:space="0" w:color="auto"/>
        <w:bottom w:val="none" w:sz="0" w:space="0" w:color="auto"/>
        <w:right w:val="none" w:sz="0" w:space="0" w:color="auto"/>
      </w:divBdr>
    </w:div>
    <w:div w:id="1625189338">
      <w:bodyDiv w:val="1"/>
      <w:marLeft w:val="0"/>
      <w:marRight w:val="0"/>
      <w:marTop w:val="0"/>
      <w:marBottom w:val="0"/>
      <w:divBdr>
        <w:top w:val="none" w:sz="0" w:space="0" w:color="auto"/>
        <w:left w:val="none" w:sz="0" w:space="0" w:color="auto"/>
        <w:bottom w:val="none" w:sz="0" w:space="0" w:color="auto"/>
        <w:right w:val="none" w:sz="0" w:space="0" w:color="auto"/>
      </w:divBdr>
    </w:div>
    <w:div w:id="1705444437">
      <w:bodyDiv w:val="1"/>
      <w:marLeft w:val="0"/>
      <w:marRight w:val="0"/>
      <w:marTop w:val="0"/>
      <w:marBottom w:val="0"/>
      <w:divBdr>
        <w:top w:val="none" w:sz="0" w:space="0" w:color="auto"/>
        <w:left w:val="none" w:sz="0" w:space="0" w:color="auto"/>
        <w:bottom w:val="none" w:sz="0" w:space="0" w:color="auto"/>
        <w:right w:val="none" w:sz="0" w:space="0" w:color="auto"/>
      </w:divBdr>
      <w:divsChild>
        <w:div w:id="26148957">
          <w:marLeft w:val="0"/>
          <w:marRight w:val="0"/>
          <w:marTop w:val="0"/>
          <w:marBottom w:val="0"/>
          <w:divBdr>
            <w:top w:val="none" w:sz="0" w:space="0" w:color="auto"/>
            <w:left w:val="none" w:sz="0" w:space="0" w:color="auto"/>
            <w:bottom w:val="none" w:sz="0" w:space="0" w:color="auto"/>
            <w:right w:val="none" w:sz="0" w:space="0" w:color="auto"/>
          </w:divBdr>
        </w:div>
        <w:div w:id="193272823">
          <w:marLeft w:val="0"/>
          <w:marRight w:val="0"/>
          <w:marTop w:val="0"/>
          <w:marBottom w:val="0"/>
          <w:divBdr>
            <w:top w:val="none" w:sz="0" w:space="0" w:color="auto"/>
            <w:left w:val="none" w:sz="0" w:space="0" w:color="auto"/>
            <w:bottom w:val="none" w:sz="0" w:space="0" w:color="auto"/>
            <w:right w:val="none" w:sz="0" w:space="0" w:color="auto"/>
          </w:divBdr>
        </w:div>
        <w:div w:id="208421222">
          <w:marLeft w:val="0"/>
          <w:marRight w:val="0"/>
          <w:marTop w:val="0"/>
          <w:marBottom w:val="0"/>
          <w:divBdr>
            <w:top w:val="none" w:sz="0" w:space="0" w:color="auto"/>
            <w:left w:val="none" w:sz="0" w:space="0" w:color="auto"/>
            <w:bottom w:val="none" w:sz="0" w:space="0" w:color="auto"/>
            <w:right w:val="none" w:sz="0" w:space="0" w:color="auto"/>
          </w:divBdr>
        </w:div>
        <w:div w:id="397165919">
          <w:marLeft w:val="0"/>
          <w:marRight w:val="0"/>
          <w:marTop w:val="0"/>
          <w:marBottom w:val="0"/>
          <w:divBdr>
            <w:top w:val="none" w:sz="0" w:space="0" w:color="auto"/>
            <w:left w:val="none" w:sz="0" w:space="0" w:color="auto"/>
            <w:bottom w:val="none" w:sz="0" w:space="0" w:color="auto"/>
            <w:right w:val="none" w:sz="0" w:space="0" w:color="auto"/>
          </w:divBdr>
        </w:div>
        <w:div w:id="1104762455">
          <w:marLeft w:val="0"/>
          <w:marRight w:val="0"/>
          <w:marTop w:val="0"/>
          <w:marBottom w:val="0"/>
          <w:divBdr>
            <w:top w:val="none" w:sz="0" w:space="0" w:color="auto"/>
            <w:left w:val="none" w:sz="0" w:space="0" w:color="auto"/>
            <w:bottom w:val="none" w:sz="0" w:space="0" w:color="auto"/>
            <w:right w:val="none" w:sz="0" w:space="0" w:color="auto"/>
          </w:divBdr>
        </w:div>
        <w:div w:id="1195920969">
          <w:marLeft w:val="0"/>
          <w:marRight w:val="0"/>
          <w:marTop w:val="0"/>
          <w:marBottom w:val="0"/>
          <w:divBdr>
            <w:top w:val="none" w:sz="0" w:space="0" w:color="auto"/>
            <w:left w:val="none" w:sz="0" w:space="0" w:color="auto"/>
            <w:bottom w:val="none" w:sz="0" w:space="0" w:color="auto"/>
            <w:right w:val="none" w:sz="0" w:space="0" w:color="auto"/>
          </w:divBdr>
        </w:div>
        <w:div w:id="1201939149">
          <w:marLeft w:val="0"/>
          <w:marRight w:val="0"/>
          <w:marTop w:val="0"/>
          <w:marBottom w:val="0"/>
          <w:divBdr>
            <w:top w:val="none" w:sz="0" w:space="0" w:color="auto"/>
            <w:left w:val="none" w:sz="0" w:space="0" w:color="auto"/>
            <w:bottom w:val="none" w:sz="0" w:space="0" w:color="auto"/>
            <w:right w:val="none" w:sz="0" w:space="0" w:color="auto"/>
          </w:divBdr>
        </w:div>
        <w:div w:id="1425154741">
          <w:marLeft w:val="0"/>
          <w:marRight w:val="0"/>
          <w:marTop w:val="0"/>
          <w:marBottom w:val="0"/>
          <w:divBdr>
            <w:top w:val="none" w:sz="0" w:space="0" w:color="auto"/>
            <w:left w:val="none" w:sz="0" w:space="0" w:color="auto"/>
            <w:bottom w:val="none" w:sz="0" w:space="0" w:color="auto"/>
            <w:right w:val="none" w:sz="0" w:space="0" w:color="auto"/>
          </w:divBdr>
        </w:div>
        <w:div w:id="1462921480">
          <w:marLeft w:val="0"/>
          <w:marRight w:val="0"/>
          <w:marTop w:val="0"/>
          <w:marBottom w:val="0"/>
          <w:divBdr>
            <w:top w:val="none" w:sz="0" w:space="0" w:color="auto"/>
            <w:left w:val="none" w:sz="0" w:space="0" w:color="auto"/>
            <w:bottom w:val="none" w:sz="0" w:space="0" w:color="auto"/>
            <w:right w:val="none" w:sz="0" w:space="0" w:color="auto"/>
          </w:divBdr>
        </w:div>
        <w:div w:id="1500661317">
          <w:marLeft w:val="0"/>
          <w:marRight w:val="0"/>
          <w:marTop w:val="0"/>
          <w:marBottom w:val="0"/>
          <w:divBdr>
            <w:top w:val="none" w:sz="0" w:space="0" w:color="auto"/>
            <w:left w:val="none" w:sz="0" w:space="0" w:color="auto"/>
            <w:bottom w:val="none" w:sz="0" w:space="0" w:color="auto"/>
            <w:right w:val="none" w:sz="0" w:space="0" w:color="auto"/>
          </w:divBdr>
        </w:div>
        <w:div w:id="1523857797">
          <w:marLeft w:val="0"/>
          <w:marRight w:val="0"/>
          <w:marTop w:val="0"/>
          <w:marBottom w:val="0"/>
          <w:divBdr>
            <w:top w:val="none" w:sz="0" w:space="0" w:color="auto"/>
            <w:left w:val="none" w:sz="0" w:space="0" w:color="auto"/>
            <w:bottom w:val="none" w:sz="0" w:space="0" w:color="auto"/>
            <w:right w:val="none" w:sz="0" w:space="0" w:color="auto"/>
          </w:divBdr>
        </w:div>
        <w:div w:id="1872067223">
          <w:marLeft w:val="0"/>
          <w:marRight w:val="0"/>
          <w:marTop w:val="0"/>
          <w:marBottom w:val="0"/>
          <w:divBdr>
            <w:top w:val="none" w:sz="0" w:space="0" w:color="auto"/>
            <w:left w:val="none" w:sz="0" w:space="0" w:color="auto"/>
            <w:bottom w:val="none" w:sz="0" w:space="0" w:color="auto"/>
            <w:right w:val="none" w:sz="0" w:space="0" w:color="auto"/>
          </w:divBdr>
        </w:div>
        <w:div w:id="2031490742">
          <w:marLeft w:val="0"/>
          <w:marRight w:val="0"/>
          <w:marTop w:val="0"/>
          <w:marBottom w:val="0"/>
          <w:divBdr>
            <w:top w:val="none" w:sz="0" w:space="0" w:color="auto"/>
            <w:left w:val="none" w:sz="0" w:space="0" w:color="auto"/>
            <w:bottom w:val="none" w:sz="0" w:space="0" w:color="auto"/>
            <w:right w:val="none" w:sz="0" w:space="0" w:color="auto"/>
          </w:divBdr>
        </w:div>
      </w:divsChild>
    </w:div>
    <w:div w:id="211794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27CECA1A38C040AFC57D6A6D2AD5A7" ma:contentTypeVersion="2" ma:contentTypeDescription="Een nieuw document maken." ma:contentTypeScope="" ma:versionID="1651843a7a72b406e3af5f6a19001712">
  <xsd:schema xmlns:xsd="http://www.w3.org/2001/XMLSchema" xmlns:xs="http://www.w3.org/2001/XMLSchema" xmlns:p="http://schemas.microsoft.com/office/2006/metadata/properties" xmlns:ns2="6b5c5867-eb44-4f82-9d3f-b72399c50e54" targetNamespace="http://schemas.microsoft.com/office/2006/metadata/properties" ma:root="true" ma:fieldsID="3f87ade31e3bc7b9bb2a4c23d513a210" ns2:_="">
    <xsd:import namespace="6b5c5867-eb44-4f82-9d3f-b72399c50e5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c5867-eb44-4f82-9d3f-b72399c50e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DB903-48BD-4D16-A949-DC333DC4707E}">
  <ds:schemaRefs>
    <ds:schemaRef ds:uri="http://purl.org/dc/elements/1.1/"/>
    <ds:schemaRef ds:uri="http://www.w3.org/XML/1998/namespace"/>
    <ds:schemaRef ds:uri="http://purl.org/dc/dcmitype/"/>
    <ds:schemaRef ds:uri="http://schemas.microsoft.com/office/2006/metadata/properties"/>
    <ds:schemaRef ds:uri="http://purl.org/dc/terms/"/>
    <ds:schemaRef ds:uri="http://schemas.openxmlformats.org/package/2006/metadata/core-properties"/>
    <ds:schemaRef ds:uri="http://schemas.microsoft.com/office/2006/documentManagement/types"/>
    <ds:schemaRef ds:uri="6b5c5867-eb44-4f82-9d3f-b72399c50e54"/>
    <ds:schemaRef ds:uri="http://schemas.microsoft.com/office/infopath/2007/PartnerControls"/>
  </ds:schemaRefs>
</ds:datastoreItem>
</file>

<file path=customXml/itemProps2.xml><?xml version="1.0" encoding="utf-8"?>
<ds:datastoreItem xmlns:ds="http://schemas.openxmlformats.org/officeDocument/2006/customXml" ds:itemID="{6897557D-9A47-487D-98F3-844436FC2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c5867-eb44-4f82-9d3f-b72399c50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5E30E1-8DB1-4C8F-9432-33A58F126E08}">
  <ds:schemaRefs>
    <ds:schemaRef ds:uri="http://schemas.microsoft.com/sharepoint/v3/contenttype/forms"/>
  </ds:schemaRefs>
</ds:datastoreItem>
</file>

<file path=customXml/itemProps4.xml><?xml version="1.0" encoding="utf-8"?>
<ds:datastoreItem xmlns:ds="http://schemas.openxmlformats.org/officeDocument/2006/customXml" ds:itemID="{8DC684D3-23FD-4028-9CEC-DE70748B4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3250</Words>
  <Characters>17881</Characters>
  <Application>Microsoft Office Word</Application>
  <DocSecurity>0</DocSecurity>
  <Lines>149</Lines>
  <Paragraphs>42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21089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van der Horst</dc:creator>
  <cp:keywords/>
  <dc:description/>
  <cp:lastModifiedBy>Nienke van de Steeg</cp:lastModifiedBy>
  <cp:revision>2</cp:revision>
  <cp:lastPrinted>2016-08-29T06:49:00Z</cp:lastPrinted>
  <dcterms:created xsi:type="dcterms:W3CDTF">2020-01-22T09:16:00Z</dcterms:created>
  <dcterms:modified xsi:type="dcterms:W3CDTF">2020-01-22T09:16:00Z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American Psychological Association 6th Edition</vt:lpwstr>
  </property>
  <property fmtid="{D5CDD505-2E9C-101B-9397-08002B2CF9AE}" pid="3" name="ContentTypeId">
    <vt:lpwstr>0x0101001B27CECA1A38C040AFC57D6A6D2AD5A7</vt:lpwstr>
  </property>
</Properties>
</file>